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2CD07" w14:textId="317864EF" w:rsidR="00540FC1" w:rsidRDefault="00820491" w:rsidP="00BB5FE4">
      <w:pPr>
        <w:spacing w:after="0" w:line="320" w:lineRule="exact"/>
        <w:rPr>
          <w:rFonts w:ascii="Arial" w:hAnsi="Arial" w:cs="Arial"/>
          <w:b/>
          <w:bCs/>
          <w:sz w:val="28"/>
          <w:szCs w:val="28"/>
        </w:rPr>
      </w:pPr>
      <w:bookmarkStart w:id="0" w:name="_Hlk137459517"/>
      <w:r>
        <w:rPr>
          <w:rFonts w:ascii="Arial" w:hAnsi="Arial" w:cs="Arial"/>
          <w:i/>
          <w:iCs/>
          <w:noProof/>
          <w:sz w:val="20"/>
          <w:szCs w:val="20"/>
        </w:rPr>
        <w:drawing>
          <wp:anchor distT="0" distB="0" distL="114300" distR="114300" simplePos="0" relativeHeight="251636736" behindDoc="1" locked="0" layoutInCell="1" allowOverlap="1" wp14:anchorId="616A6794" wp14:editId="124003FB">
            <wp:simplePos x="0" y="0"/>
            <wp:positionH relativeFrom="column">
              <wp:posOffset>2580901</wp:posOffset>
            </wp:positionH>
            <wp:positionV relativeFrom="paragraph">
              <wp:posOffset>598</wp:posOffset>
            </wp:positionV>
            <wp:extent cx="3691255" cy="853440"/>
            <wp:effectExtent l="0" t="0" r="4445" b="3810"/>
            <wp:wrapTight wrapText="bothSides">
              <wp:wrapPolygon edited="0">
                <wp:start x="0" y="0"/>
                <wp:lineTo x="0" y="21214"/>
                <wp:lineTo x="21515" y="21214"/>
                <wp:lineTo x="21515" y="0"/>
                <wp:lineTo x="0" y="0"/>
              </wp:wrapPolygon>
            </wp:wrapTight>
            <wp:docPr id="1541305804"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305804" name="Grafik 1" descr="Ein Bild, das Text, Schrift, Logo, Design enthält.&#10;&#10;Automatisch generierte Beschreibung"/>
                    <pic:cNvPicPr/>
                  </pic:nvPicPr>
                  <pic:blipFill rotWithShape="1">
                    <a:blip r:embed="rId6" cstate="print">
                      <a:extLst>
                        <a:ext uri="{28A0092B-C50C-407E-A947-70E740481C1C}">
                          <a14:useLocalDpi xmlns:a14="http://schemas.microsoft.com/office/drawing/2010/main" val="0"/>
                        </a:ext>
                      </a:extLst>
                    </a:blip>
                    <a:srcRect t="24304" b="21620"/>
                    <a:stretch/>
                  </pic:blipFill>
                  <pic:spPr bwMode="auto">
                    <a:xfrm>
                      <a:off x="0" y="0"/>
                      <a:ext cx="3691255" cy="853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AF072" w14:textId="77777777" w:rsidR="00540FC1" w:rsidRDefault="00540FC1" w:rsidP="00BB5FE4">
      <w:pPr>
        <w:spacing w:after="0" w:line="320" w:lineRule="exact"/>
        <w:rPr>
          <w:rFonts w:ascii="Arial" w:hAnsi="Arial" w:cs="Arial"/>
          <w:b/>
          <w:bCs/>
          <w:sz w:val="28"/>
          <w:szCs w:val="28"/>
        </w:rPr>
      </w:pPr>
    </w:p>
    <w:p w14:paraId="3612AD1D" w14:textId="77777777" w:rsidR="00540FC1" w:rsidRDefault="00540FC1" w:rsidP="00BB5FE4">
      <w:pPr>
        <w:spacing w:after="0" w:line="320" w:lineRule="exact"/>
        <w:rPr>
          <w:rFonts w:ascii="Arial" w:hAnsi="Arial" w:cs="Arial"/>
          <w:b/>
          <w:bCs/>
          <w:sz w:val="28"/>
          <w:szCs w:val="28"/>
        </w:rPr>
      </w:pPr>
    </w:p>
    <w:p w14:paraId="5D46FD2F" w14:textId="3E3F368F" w:rsidR="00AE56F0" w:rsidRDefault="00AE56F0" w:rsidP="00BB5FE4">
      <w:pPr>
        <w:spacing w:after="0" w:line="320" w:lineRule="exact"/>
        <w:rPr>
          <w:rFonts w:ascii="Arial" w:hAnsi="Arial" w:cs="Arial"/>
          <w:b/>
          <w:bCs/>
          <w:sz w:val="28"/>
          <w:szCs w:val="28"/>
        </w:rPr>
      </w:pPr>
    </w:p>
    <w:p w14:paraId="7F27B660" w14:textId="0649D6B4" w:rsidR="00820491" w:rsidRDefault="00820491" w:rsidP="00BB5FE4">
      <w:pPr>
        <w:spacing w:after="0" w:line="320" w:lineRule="exact"/>
        <w:rPr>
          <w:rFonts w:ascii="Arial" w:hAnsi="Arial" w:cs="Arial"/>
          <w:b/>
          <w:bCs/>
          <w:sz w:val="28"/>
          <w:szCs w:val="28"/>
        </w:rPr>
      </w:pPr>
    </w:p>
    <w:p w14:paraId="273EC5F3" w14:textId="77777777" w:rsidR="004869CE" w:rsidRDefault="004869CE" w:rsidP="00BB5FE4">
      <w:pPr>
        <w:spacing w:after="0" w:line="320" w:lineRule="exact"/>
        <w:rPr>
          <w:rFonts w:ascii="Arial" w:hAnsi="Arial" w:cs="Arial"/>
          <w:b/>
          <w:bCs/>
          <w:sz w:val="28"/>
          <w:szCs w:val="28"/>
        </w:rPr>
      </w:pPr>
    </w:p>
    <w:p w14:paraId="552EE8C8" w14:textId="77777777" w:rsidR="001E1963" w:rsidRPr="00145DD2" w:rsidRDefault="001E1963" w:rsidP="00145DD2">
      <w:pPr>
        <w:spacing w:after="0" w:line="360" w:lineRule="exact"/>
        <w:rPr>
          <w:rFonts w:ascii="Arial" w:hAnsi="Arial" w:cs="Arial"/>
          <w:b/>
          <w:bCs/>
          <w:sz w:val="32"/>
          <w:szCs w:val="32"/>
        </w:rPr>
      </w:pPr>
      <w:bookmarkStart w:id="1" w:name="_Hlk142406112"/>
      <w:r w:rsidRPr="00145DD2">
        <w:rPr>
          <w:rFonts w:ascii="Arial" w:hAnsi="Arial" w:cs="Arial"/>
          <w:b/>
          <w:bCs/>
          <w:sz w:val="32"/>
          <w:szCs w:val="32"/>
        </w:rPr>
        <w:t>Pollenstress zur Weihnachtszeit</w:t>
      </w:r>
    </w:p>
    <w:p w14:paraId="08345430" w14:textId="4B0D381F" w:rsidR="001E1963" w:rsidRPr="001E1963" w:rsidRDefault="001E1963" w:rsidP="00145DD2">
      <w:pPr>
        <w:spacing w:after="0" w:line="360" w:lineRule="exact"/>
        <w:rPr>
          <w:rFonts w:ascii="Arial" w:hAnsi="Arial" w:cs="Arial"/>
          <w:b/>
          <w:bCs/>
          <w:sz w:val="24"/>
          <w:szCs w:val="24"/>
        </w:rPr>
      </w:pPr>
      <w:r w:rsidRPr="001E1963">
        <w:rPr>
          <w:rFonts w:ascii="Arial" w:hAnsi="Arial" w:cs="Arial"/>
          <w:b/>
          <w:bCs/>
          <w:sz w:val="24"/>
          <w:szCs w:val="24"/>
        </w:rPr>
        <w:t>Purpur-Erle und Kreuzallergien belasten Allergiker bereits im Dezember</w:t>
      </w:r>
    </w:p>
    <w:p w14:paraId="391E2DB5" w14:textId="77777777" w:rsidR="00630A53" w:rsidRDefault="00630A53" w:rsidP="00BB5FE4">
      <w:pPr>
        <w:spacing w:after="0" w:line="320" w:lineRule="exact"/>
        <w:rPr>
          <w:rFonts w:ascii="Arial" w:hAnsi="Arial" w:cs="Arial"/>
        </w:rPr>
      </w:pPr>
    </w:p>
    <w:p w14:paraId="347E5F78" w14:textId="1D2FC6DF" w:rsidR="004F7DAA" w:rsidRPr="002347E4" w:rsidRDefault="00080EDD" w:rsidP="005C1C0F">
      <w:pPr>
        <w:spacing w:after="0" w:line="320" w:lineRule="exact"/>
        <w:ind w:right="-284"/>
        <w:rPr>
          <w:rFonts w:ascii="Arial" w:hAnsi="Arial" w:cs="Arial"/>
          <w:b/>
          <w:bCs/>
        </w:rPr>
      </w:pPr>
      <w:r>
        <w:rPr>
          <w:rFonts w:ascii="Arial" w:hAnsi="Arial" w:cs="Arial"/>
        </w:rPr>
        <w:t>Wien</w:t>
      </w:r>
      <w:r w:rsidRPr="006D43FD">
        <w:rPr>
          <w:rFonts w:ascii="Arial" w:hAnsi="Arial" w:cs="Arial"/>
        </w:rPr>
        <w:t xml:space="preserve">, </w:t>
      </w:r>
      <w:r w:rsidR="00E42691">
        <w:rPr>
          <w:rFonts w:ascii="Arial" w:hAnsi="Arial" w:cs="Arial"/>
        </w:rPr>
        <w:t xml:space="preserve">1. </w:t>
      </w:r>
      <w:r w:rsidR="00452D95">
        <w:rPr>
          <w:rFonts w:ascii="Arial" w:hAnsi="Arial" w:cs="Arial"/>
        </w:rPr>
        <w:t>Dezember</w:t>
      </w:r>
      <w:r>
        <w:rPr>
          <w:rFonts w:ascii="Arial" w:hAnsi="Arial" w:cs="Arial"/>
        </w:rPr>
        <w:t xml:space="preserve"> 202</w:t>
      </w:r>
      <w:r w:rsidR="0063225C">
        <w:rPr>
          <w:rFonts w:ascii="Arial" w:hAnsi="Arial" w:cs="Arial"/>
        </w:rPr>
        <w:t>5</w:t>
      </w:r>
      <w:r>
        <w:rPr>
          <w:rFonts w:ascii="Arial" w:hAnsi="Arial" w:cs="Arial"/>
        </w:rPr>
        <w:t xml:space="preserve"> –</w:t>
      </w:r>
      <w:r w:rsidR="00AE4102">
        <w:rPr>
          <w:rFonts w:ascii="Arial" w:hAnsi="Arial" w:cs="Arial"/>
        </w:rPr>
        <w:t xml:space="preserve"> </w:t>
      </w:r>
      <w:r w:rsidR="000051EF">
        <w:rPr>
          <w:rFonts w:ascii="Arial" w:hAnsi="Arial" w:cs="Arial"/>
          <w:b/>
          <w:bCs/>
        </w:rPr>
        <w:t>F</w:t>
      </w:r>
      <w:r w:rsidR="005C1C0F" w:rsidRPr="005C1C0F">
        <w:rPr>
          <w:rFonts w:ascii="Arial" w:hAnsi="Arial" w:cs="Arial"/>
          <w:b/>
          <w:bCs/>
        </w:rPr>
        <w:t xml:space="preserve">ür manche Allergikerinnen und Allergiker </w:t>
      </w:r>
      <w:r w:rsidR="000051EF">
        <w:rPr>
          <w:rFonts w:ascii="Arial" w:hAnsi="Arial" w:cs="Arial"/>
          <w:b/>
          <w:bCs/>
        </w:rPr>
        <w:t xml:space="preserve">beginnt statt winterlicher Ruhe </w:t>
      </w:r>
      <w:r w:rsidR="005C1C0F" w:rsidRPr="005C1C0F">
        <w:rPr>
          <w:rFonts w:ascii="Arial" w:hAnsi="Arial" w:cs="Arial"/>
          <w:b/>
          <w:bCs/>
        </w:rPr>
        <w:t xml:space="preserve">bereits jetzt eine </w:t>
      </w:r>
      <w:r w:rsidR="00E973E9">
        <w:rPr>
          <w:rFonts w:ascii="Arial" w:hAnsi="Arial" w:cs="Arial"/>
          <w:b/>
          <w:bCs/>
        </w:rPr>
        <w:t xml:space="preserve">Zeit </w:t>
      </w:r>
      <w:r w:rsidR="005C1C0F" w:rsidRPr="005C1C0F">
        <w:rPr>
          <w:rFonts w:ascii="Arial" w:hAnsi="Arial" w:cs="Arial"/>
          <w:b/>
          <w:bCs/>
        </w:rPr>
        <w:t>unerwartet</w:t>
      </w:r>
      <w:r w:rsidR="00E973E9">
        <w:rPr>
          <w:rFonts w:ascii="Arial" w:hAnsi="Arial" w:cs="Arial"/>
          <w:b/>
          <w:bCs/>
        </w:rPr>
        <w:t>er</w:t>
      </w:r>
      <w:r w:rsidR="005C1C0F" w:rsidRPr="005C1C0F">
        <w:rPr>
          <w:rFonts w:ascii="Arial" w:hAnsi="Arial" w:cs="Arial"/>
          <w:b/>
          <w:bCs/>
        </w:rPr>
        <w:t xml:space="preserve"> </w:t>
      </w:r>
      <w:r w:rsidR="00E973E9">
        <w:rPr>
          <w:rFonts w:ascii="Arial" w:hAnsi="Arial" w:cs="Arial"/>
          <w:b/>
          <w:bCs/>
        </w:rPr>
        <w:t>B</w:t>
      </w:r>
      <w:r w:rsidR="005C1C0F" w:rsidRPr="005C1C0F">
        <w:rPr>
          <w:rFonts w:ascii="Arial" w:hAnsi="Arial" w:cs="Arial"/>
          <w:b/>
          <w:bCs/>
        </w:rPr>
        <w:t>elast</w:t>
      </w:r>
      <w:r w:rsidR="00E973E9">
        <w:rPr>
          <w:rFonts w:ascii="Arial" w:hAnsi="Arial" w:cs="Arial"/>
          <w:b/>
          <w:bCs/>
        </w:rPr>
        <w:t>ung:</w:t>
      </w:r>
      <w:r w:rsidR="005C1C0F">
        <w:rPr>
          <w:rFonts w:ascii="Arial" w:hAnsi="Arial" w:cs="Arial"/>
          <w:b/>
          <w:bCs/>
        </w:rPr>
        <w:t xml:space="preserve"> </w:t>
      </w:r>
      <w:r w:rsidR="005C1C0F" w:rsidRPr="005C1C0F">
        <w:rPr>
          <w:rFonts w:ascii="Arial" w:hAnsi="Arial" w:cs="Arial"/>
          <w:b/>
          <w:bCs/>
        </w:rPr>
        <w:t xml:space="preserve">Der Pollenflug der Purpur-Erle sorgt </w:t>
      </w:r>
      <w:r w:rsidR="00F17B83">
        <w:rPr>
          <w:rFonts w:ascii="Arial" w:hAnsi="Arial" w:cs="Arial"/>
          <w:b/>
          <w:bCs/>
        </w:rPr>
        <w:t>in der Weihnachtszeit</w:t>
      </w:r>
      <w:r w:rsidR="000051EF">
        <w:rPr>
          <w:rFonts w:ascii="Arial" w:hAnsi="Arial" w:cs="Arial"/>
          <w:b/>
          <w:bCs/>
        </w:rPr>
        <w:t xml:space="preserve"> bereits </w:t>
      </w:r>
      <w:r w:rsidR="005C1C0F" w:rsidRPr="005C1C0F">
        <w:rPr>
          <w:rFonts w:ascii="Arial" w:hAnsi="Arial" w:cs="Arial"/>
          <w:b/>
          <w:bCs/>
        </w:rPr>
        <w:t>für juckende Augen, Niesreiz und Atembeschwerden</w:t>
      </w:r>
      <w:r w:rsidR="00F17B83">
        <w:rPr>
          <w:rFonts w:ascii="Arial" w:hAnsi="Arial" w:cs="Arial"/>
          <w:b/>
          <w:bCs/>
        </w:rPr>
        <w:t xml:space="preserve">. Dies zeigt, </w:t>
      </w:r>
      <w:r w:rsidR="00CA6C3B">
        <w:rPr>
          <w:rFonts w:ascii="Arial" w:hAnsi="Arial" w:cs="Arial"/>
          <w:b/>
          <w:bCs/>
        </w:rPr>
        <w:t>dass</w:t>
      </w:r>
      <w:r w:rsidR="00F17B83">
        <w:rPr>
          <w:rFonts w:ascii="Arial" w:hAnsi="Arial" w:cs="Arial"/>
          <w:b/>
          <w:bCs/>
        </w:rPr>
        <w:t xml:space="preserve"> neben dem Klimawandel auch die Gestaltung urbane</w:t>
      </w:r>
      <w:r w:rsidR="000051EF">
        <w:rPr>
          <w:rFonts w:ascii="Arial" w:hAnsi="Arial" w:cs="Arial"/>
          <w:b/>
          <w:bCs/>
        </w:rPr>
        <w:t>r</w:t>
      </w:r>
      <w:r w:rsidR="00F17B83">
        <w:rPr>
          <w:rFonts w:ascii="Arial" w:hAnsi="Arial" w:cs="Arial"/>
          <w:b/>
          <w:bCs/>
        </w:rPr>
        <w:t xml:space="preserve"> Grünflächen einen drastischen Einfluss auf die Pollensaison hat.</w:t>
      </w:r>
      <w:r w:rsidR="005C1C0F">
        <w:rPr>
          <w:rFonts w:ascii="Arial" w:hAnsi="Arial" w:cs="Arial"/>
          <w:b/>
          <w:bCs/>
        </w:rPr>
        <w:t xml:space="preserve"> </w:t>
      </w:r>
      <w:r w:rsidR="002F2D28">
        <w:rPr>
          <w:rFonts w:ascii="Arial" w:hAnsi="Arial" w:cs="Arial"/>
          <w:b/>
          <w:bCs/>
        </w:rPr>
        <w:t xml:space="preserve">Ein Thema, mit dem sich </w:t>
      </w:r>
      <w:r w:rsidR="00F17B83">
        <w:rPr>
          <w:rFonts w:ascii="Arial" w:hAnsi="Arial" w:cs="Arial"/>
          <w:b/>
          <w:bCs/>
        </w:rPr>
        <w:t xml:space="preserve">auch </w:t>
      </w:r>
      <w:r w:rsidR="007D5E21">
        <w:rPr>
          <w:rFonts w:ascii="Arial" w:hAnsi="Arial" w:cs="Arial"/>
          <w:b/>
          <w:bCs/>
        </w:rPr>
        <w:t>das EU-Projekt „</w:t>
      </w:r>
      <w:proofErr w:type="spellStart"/>
      <w:r w:rsidR="007D5E21">
        <w:rPr>
          <w:rFonts w:ascii="Arial" w:hAnsi="Arial" w:cs="Arial"/>
          <w:b/>
          <w:bCs/>
        </w:rPr>
        <w:t>PollenCare</w:t>
      </w:r>
      <w:proofErr w:type="spellEnd"/>
      <w:r w:rsidR="007D5E21">
        <w:rPr>
          <w:rFonts w:ascii="Arial" w:hAnsi="Arial" w:cs="Arial"/>
          <w:b/>
          <w:bCs/>
        </w:rPr>
        <w:t>“</w:t>
      </w:r>
      <w:r w:rsidR="002F2D28">
        <w:rPr>
          <w:rFonts w:ascii="Arial" w:hAnsi="Arial" w:cs="Arial"/>
          <w:b/>
          <w:bCs/>
        </w:rPr>
        <w:t xml:space="preserve"> befasst, das Anfang Dezember seine Arbeit aufnimmt.</w:t>
      </w:r>
      <w:r w:rsidR="007D5E21">
        <w:rPr>
          <w:rFonts w:ascii="Arial" w:hAnsi="Arial" w:cs="Arial"/>
          <w:b/>
          <w:bCs/>
        </w:rPr>
        <w:t xml:space="preserve"> </w:t>
      </w:r>
      <w:r w:rsidR="000051EF">
        <w:rPr>
          <w:rFonts w:ascii="Arial" w:hAnsi="Arial" w:cs="Arial"/>
          <w:b/>
          <w:bCs/>
        </w:rPr>
        <w:t>N</w:t>
      </w:r>
      <w:r w:rsidR="00CA6C3B">
        <w:rPr>
          <w:rFonts w:ascii="Arial" w:hAnsi="Arial" w:cs="Arial"/>
          <w:b/>
          <w:bCs/>
        </w:rPr>
        <w:t xml:space="preserve">eben der Verbesserung der Vorhersagemodelle in der österreich-ungarischen </w:t>
      </w:r>
      <w:r w:rsidR="000051EF">
        <w:rPr>
          <w:rFonts w:ascii="Arial" w:hAnsi="Arial" w:cs="Arial"/>
          <w:b/>
          <w:bCs/>
        </w:rPr>
        <w:t xml:space="preserve">Grenzregion ist </w:t>
      </w:r>
      <w:r w:rsidR="00F17B83">
        <w:rPr>
          <w:rFonts w:ascii="Arial" w:hAnsi="Arial" w:cs="Arial"/>
          <w:b/>
          <w:bCs/>
        </w:rPr>
        <w:t xml:space="preserve">die Entwicklung von </w:t>
      </w:r>
      <w:r w:rsidR="000051EF">
        <w:rPr>
          <w:rFonts w:ascii="Arial" w:hAnsi="Arial" w:cs="Arial"/>
          <w:b/>
          <w:bCs/>
        </w:rPr>
        <w:t xml:space="preserve">Vorschlägen für </w:t>
      </w:r>
      <w:proofErr w:type="spellStart"/>
      <w:r w:rsidR="000051EF">
        <w:rPr>
          <w:rFonts w:ascii="Arial" w:hAnsi="Arial" w:cs="Arial"/>
          <w:b/>
          <w:bCs/>
        </w:rPr>
        <w:t>allergikerfreundliche</w:t>
      </w:r>
      <w:proofErr w:type="spellEnd"/>
      <w:r w:rsidR="000051EF">
        <w:rPr>
          <w:rFonts w:ascii="Arial" w:hAnsi="Arial" w:cs="Arial"/>
          <w:b/>
          <w:bCs/>
        </w:rPr>
        <w:t xml:space="preserve"> urbane Grünflächen das Ziel dieses Projektes. </w:t>
      </w:r>
      <w:r w:rsidR="002F2D28">
        <w:rPr>
          <w:rFonts w:ascii="Arial" w:hAnsi="Arial" w:cs="Arial"/>
          <w:b/>
          <w:bCs/>
        </w:rPr>
        <w:t>D</w:t>
      </w:r>
      <w:r w:rsidR="002F2D28" w:rsidRPr="005C1C0F">
        <w:rPr>
          <w:rFonts w:ascii="Arial" w:hAnsi="Arial" w:cs="Arial"/>
          <w:b/>
          <w:bCs/>
        </w:rPr>
        <w:t xml:space="preserve">er Österreichische Polleninformationsdienst (ÖPID) </w:t>
      </w:r>
      <w:r w:rsidR="000F237A">
        <w:rPr>
          <w:rFonts w:ascii="Arial" w:hAnsi="Arial" w:cs="Arial"/>
          <w:b/>
          <w:bCs/>
        </w:rPr>
        <w:t>ist</w:t>
      </w:r>
      <w:r w:rsidR="002F2D28" w:rsidRPr="005C1C0F">
        <w:rPr>
          <w:rFonts w:ascii="Arial" w:hAnsi="Arial" w:cs="Arial"/>
          <w:b/>
          <w:bCs/>
        </w:rPr>
        <w:t xml:space="preserve"> wissenschaftlicher Partner</w:t>
      </w:r>
      <w:r w:rsidR="000F237A">
        <w:rPr>
          <w:rFonts w:ascii="Arial" w:hAnsi="Arial" w:cs="Arial"/>
          <w:b/>
          <w:bCs/>
        </w:rPr>
        <w:t xml:space="preserve"> des Projekts</w:t>
      </w:r>
      <w:r w:rsidR="002F2D28">
        <w:rPr>
          <w:rFonts w:ascii="Arial" w:hAnsi="Arial" w:cs="Arial"/>
          <w:b/>
          <w:bCs/>
        </w:rPr>
        <w:t>.</w:t>
      </w:r>
      <w:r w:rsidR="002F2D28" w:rsidRPr="005C1C0F">
        <w:t xml:space="preserve"> </w:t>
      </w:r>
      <w:r w:rsidR="005C1C0F" w:rsidRPr="005C1C0F">
        <w:rPr>
          <w:rFonts w:ascii="Arial" w:hAnsi="Arial" w:cs="Arial"/>
          <w:b/>
          <w:bCs/>
        </w:rPr>
        <w:t xml:space="preserve">Mehr Informationen </w:t>
      </w:r>
      <w:r w:rsidR="006A330C">
        <w:rPr>
          <w:rFonts w:ascii="Arial" w:hAnsi="Arial" w:cs="Arial"/>
          <w:b/>
          <w:bCs/>
        </w:rPr>
        <w:t xml:space="preserve">unter </w:t>
      </w:r>
      <w:hyperlink r:id="rId7" w:history="1">
        <w:r w:rsidR="006A330C" w:rsidRPr="00B42397">
          <w:rPr>
            <w:rStyle w:val="Hyperlink"/>
            <w:rFonts w:ascii="Arial" w:hAnsi="Arial" w:cs="Arial"/>
            <w:b/>
            <w:bCs/>
          </w:rPr>
          <w:t>www.polleninformation.at</w:t>
        </w:r>
      </w:hyperlink>
      <w:r w:rsidR="00FA42B4">
        <w:t xml:space="preserve"> </w:t>
      </w:r>
    </w:p>
    <w:p w14:paraId="7F4C4009" w14:textId="77777777" w:rsidR="002E1EDA" w:rsidRDefault="002E1EDA" w:rsidP="002A4F56">
      <w:pPr>
        <w:autoSpaceDE w:val="0"/>
        <w:autoSpaceDN w:val="0"/>
        <w:adjustRightInd w:val="0"/>
        <w:spacing w:after="0" w:line="320" w:lineRule="exact"/>
        <w:rPr>
          <w:rFonts w:ascii="Arial" w:hAnsi="Arial" w:cs="Arial"/>
          <w:bCs/>
        </w:rPr>
      </w:pPr>
    </w:p>
    <w:p w14:paraId="009B4C78" w14:textId="17667C9F" w:rsidR="002347E4" w:rsidRDefault="002347E4" w:rsidP="006978B7">
      <w:pPr>
        <w:spacing w:after="0" w:line="320" w:lineRule="exact"/>
        <w:rPr>
          <w:rFonts w:ascii="Arial" w:hAnsi="Arial" w:cs="Arial"/>
          <w:bCs/>
        </w:rPr>
      </w:pPr>
    </w:p>
    <w:p w14:paraId="7A27BDBD" w14:textId="103E1E7F" w:rsidR="006978B7" w:rsidRPr="006978B7" w:rsidRDefault="004F40BE" w:rsidP="006978B7">
      <w:pPr>
        <w:spacing w:after="0" w:line="320" w:lineRule="exact"/>
        <w:rPr>
          <w:rFonts w:ascii="Arial" w:hAnsi="Arial" w:cs="Arial"/>
          <w:bCs/>
        </w:rPr>
      </w:pPr>
      <w:r>
        <w:rPr>
          <w:rFonts w:ascii="Arial" w:hAnsi="Arial" w:cs="Arial"/>
          <w:bCs/>
        </w:rPr>
        <w:t>Die Ruhe vor dem nächsten (</w:t>
      </w:r>
      <w:r w:rsidR="00854F0A" w:rsidRPr="00854F0A">
        <w:rPr>
          <w:rFonts w:ascii="Arial" w:hAnsi="Arial" w:cs="Arial"/>
          <w:bCs/>
        </w:rPr>
        <w:t>P</w:t>
      </w:r>
      <w:r w:rsidR="00854F0A">
        <w:rPr>
          <w:rFonts w:ascii="Arial" w:hAnsi="Arial" w:cs="Arial"/>
          <w:bCs/>
        </w:rPr>
        <w:t>ollen</w:t>
      </w:r>
      <w:r w:rsidR="000051EF">
        <w:rPr>
          <w:rFonts w:ascii="Arial" w:hAnsi="Arial" w:cs="Arial"/>
          <w:bCs/>
        </w:rPr>
        <w:t>-</w:t>
      </w:r>
      <w:r>
        <w:rPr>
          <w:rFonts w:ascii="Arial" w:hAnsi="Arial" w:cs="Arial"/>
          <w:bCs/>
        </w:rPr>
        <w:t xml:space="preserve">)Sturm ist kurz, </w:t>
      </w:r>
      <w:r w:rsidR="00AC32E0" w:rsidRPr="006978B7">
        <w:rPr>
          <w:rFonts w:ascii="Arial" w:hAnsi="Arial" w:cs="Arial"/>
          <w:bCs/>
        </w:rPr>
        <w:t>denn b</w:t>
      </w:r>
      <w:r w:rsidR="008142DA" w:rsidRPr="006978B7">
        <w:rPr>
          <w:rFonts w:ascii="Arial" w:hAnsi="Arial" w:cs="Arial"/>
          <w:bCs/>
        </w:rPr>
        <w:t xml:space="preserve">ereits </w:t>
      </w:r>
      <w:r w:rsidR="000051EF">
        <w:rPr>
          <w:rFonts w:ascii="Arial" w:hAnsi="Arial" w:cs="Arial"/>
          <w:bCs/>
        </w:rPr>
        <w:t>ab der zweiten Dezemberhälfte</w:t>
      </w:r>
      <w:r w:rsidR="008142DA" w:rsidRPr="006978B7">
        <w:rPr>
          <w:rFonts w:ascii="Arial" w:hAnsi="Arial" w:cs="Arial"/>
          <w:bCs/>
        </w:rPr>
        <w:t xml:space="preserve"> beginnt die Purpur-Erle zu blühen. </w:t>
      </w:r>
      <w:r w:rsidR="006978B7">
        <w:rPr>
          <w:rFonts w:ascii="Arial" w:hAnsi="Arial" w:cs="Arial"/>
          <w:bCs/>
        </w:rPr>
        <w:t xml:space="preserve">Die als </w:t>
      </w:r>
      <w:r w:rsidR="000051EF">
        <w:rPr>
          <w:rFonts w:ascii="Arial" w:hAnsi="Arial" w:cs="Arial"/>
          <w:bCs/>
        </w:rPr>
        <w:t>Zierbaum</w:t>
      </w:r>
      <w:r w:rsidR="000051EF" w:rsidRPr="006200E1">
        <w:rPr>
          <w:rFonts w:ascii="Arial" w:hAnsi="Arial" w:cs="Arial"/>
          <w:bCs/>
        </w:rPr>
        <w:t xml:space="preserve"> </w:t>
      </w:r>
      <w:r w:rsidR="006978B7" w:rsidRPr="006200E1">
        <w:rPr>
          <w:rFonts w:ascii="Arial" w:hAnsi="Arial" w:cs="Arial"/>
          <w:bCs/>
        </w:rPr>
        <w:t>zunehmend im urbanen Bereich</w:t>
      </w:r>
      <w:r w:rsidR="006978B7">
        <w:rPr>
          <w:rFonts w:ascii="Arial" w:hAnsi="Arial" w:cs="Arial"/>
          <w:bCs/>
        </w:rPr>
        <w:t>,</w:t>
      </w:r>
      <w:r w:rsidR="006978B7" w:rsidRPr="006200E1">
        <w:rPr>
          <w:rFonts w:ascii="Arial" w:hAnsi="Arial" w:cs="Arial"/>
          <w:bCs/>
        </w:rPr>
        <w:t xml:space="preserve"> </w:t>
      </w:r>
      <w:r w:rsidR="006978B7" w:rsidRPr="006978B7">
        <w:rPr>
          <w:rFonts w:ascii="Arial" w:hAnsi="Arial" w:cs="Arial"/>
          <w:bCs/>
        </w:rPr>
        <w:t>etwa in Wien, Graz oder Linz</w:t>
      </w:r>
      <w:r w:rsidR="006978B7">
        <w:rPr>
          <w:rFonts w:ascii="Arial" w:hAnsi="Arial" w:cs="Arial"/>
          <w:bCs/>
        </w:rPr>
        <w:t>,</w:t>
      </w:r>
      <w:r w:rsidR="006978B7" w:rsidRPr="006200E1">
        <w:rPr>
          <w:rFonts w:ascii="Arial" w:hAnsi="Arial" w:cs="Arial"/>
          <w:bCs/>
        </w:rPr>
        <w:t xml:space="preserve"> gepflanzt</w:t>
      </w:r>
      <w:r w:rsidR="006978B7">
        <w:rPr>
          <w:rFonts w:ascii="Arial" w:hAnsi="Arial" w:cs="Arial"/>
          <w:bCs/>
        </w:rPr>
        <w:t>e</w:t>
      </w:r>
      <w:r w:rsidR="006978B7" w:rsidRPr="006978B7">
        <w:rPr>
          <w:rFonts w:ascii="Arial" w:hAnsi="Arial" w:cs="Arial"/>
          <w:bCs/>
        </w:rPr>
        <w:t xml:space="preserve"> </w:t>
      </w:r>
      <w:r w:rsidR="006978B7">
        <w:rPr>
          <w:rFonts w:ascii="Arial" w:hAnsi="Arial" w:cs="Arial"/>
          <w:bCs/>
        </w:rPr>
        <w:t>Erlen</w:t>
      </w:r>
      <w:r w:rsidR="000051EF">
        <w:rPr>
          <w:rFonts w:ascii="Arial" w:hAnsi="Arial" w:cs="Arial"/>
          <w:bCs/>
        </w:rPr>
        <w:t>-A</w:t>
      </w:r>
      <w:r w:rsidR="006978B7">
        <w:rPr>
          <w:rFonts w:ascii="Arial" w:hAnsi="Arial" w:cs="Arial"/>
          <w:bCs/>
        </w:rPr>
        <w:t xml:space="preserve">rt </w:t>
      </w:r>
      <w:r w:rsidR="006978B7" w:rsidRPr="006978B7">
        <w:rPr>
          <w:rFonts w:ascii="Arial" w:hAnsi="Arial" w:cs="Arial"/>
          <w:bCs/>
        </w:rPr>
        <w:t xml:space="preserve">sorgt </w:t>
      </w:r>
      <w:r w:rsidR="006978B7">
        <w:rPr>
          <w:rFonts w:ascii="Arial" w:hAnsi="Arial" w:cs="Arial"/>
          <w:bCs/>
        </w:rPr>
        <w:t xml:space="preserve">damit </w:t>
      </w:r>
      <w:r w:rsidR="006978B7" w:rsidRPr="008142DA">
        <w:rPr>
          <w:rFonts w:ascii="Arial" w:hAnsi="Arial" w:cs="Arial"/>
        </w:rPr>
        <w:t xml:space="preserve">für </w:t>
      </w:r>
      <w:r w:rsidR="00EC0C47" w:rsidRPr="00EC0C47">
        <w:rPr>
          <w:rFonts w:ascii="Arial" w:hAnsi="Arial" w:cs="Arial"/>
        </w:rPr>
        <w:t>allergische Beschwerden zu einer Zeit, in der kaum jemand mit Pollen rechnet</w:t>
      </w:r>
      <w:r w:rsidR="006978B7" w:rsidRPr="008142DA">
        <w:rPr>
          <w:rFonts w:ascii="Arial" w:hAnsi="Arial" w:cs="Arial"/>
        </w:rPr>
        <w:t xml:space="preserve">. </w:t>
      </w:r>
      <w:r w:rsidR="006978B7">
        <w:rPr>
          <w:rFonts w:ascii="Arial" w:hAnsi="Arial" w:cs="Arial"/>
        </w:rPr>
        <w:t>„</w:t>
      </w:r>
      <w:r w:rsidR="000F237A">
        <w:rPr>
          <w:rFonts w:ascii="Arial" w:hAnsi="Arial" w:cs="Arial"/>
          <w:bCs/>
        </w:rPr>
        <w:t>Ihre</w:t>
      </w:r>
      <w:r w:rsidR="006978B7" w:rsidRPr="006978B7">
        <w:rPr>
          <w:rFonts w:ascii="Arial" w:hAnsi="Arial" w:cs="Arial"/>
          <w:bCs/>
        </w:rPr>
        <w:t xml:space="preserve"> </w:t>
      </w:r>
      <w:r w:rsidR="00502010">
        <w:rPr>
          <w:rFonts w:ascii="Arial" w:hAnsi="Arial" w:cs="Arial"/>
          <w:bCs/>
        </w:rPr>
        <w:t>W</w:t>
      </w:r>
      <w:r w:rsidR="00502010" w:rsidRPr="006978B7">
        <w:rPr>
          <w:rFonts w:ascii="Arial" w:hAnsi="Arial" w:cs="Arial"/>
          <w:bCs/>
        </w:rPr>
        <w:t>interresisten</w:t>
      </w:r>
      <w:r w:rsidR="00502010">
        <w:rPr>
          <w:rFonts w:ascii="Arial" w:hAnsi="Arial" w:cs="Arial"/>
          <w:bCs/>
        </w:rPr>
        <w:t>z,</w:t>
      </w:r>
      <w:r w:rsidR="00502010" w:rsidRPr="006978B7">
        <w:rPr>
          <w:rFonts w:ascii="Arial" w:hAnsi="Arial" w:cs="Arial"/>
          <w:bCs/>
        </w:rPr>
        <w:t xml:space="preserve"> </w:t>
      </w:r>
      <w:r w:rsidR="006978B7" w:rsidRPr="006978B7">
        <w:rPr>
          <w:rFonts w:ascii="Arial" w:hAnsi="Arial" w:cs="Arial"/>
          <w:bCs/>
        </w:rPr>
        <w:t>hohe Salzverträglichkeit und Anpassungsfähigkeit an schlechte Luftverhältnisse mach</w:t>
      </w:r>
      <w:r w:rsidR="000F237A">
        <w:rPr>
          <w:rFonts w:ascii="Arial" w:hAnsi="Arial" w:cs="Arial"/>
          <w:bCs/>
        </w:rPr>
        <w:t>t</w:t>
      </w:r>
      <w:r w:rsidR="006978B7" w:rsidRPr="006978B7">
        <w:rPr>
          <w:rFonts w:ascii="Arial" w:hAnsi="Arial" w:cs="Arial"/>
          <w:bCs/>
        </w:rPr>
        <w:t xml:space="preserve"> </w:t>
      </w:r>
      <w:r w:rsidR="000F237A">
        <w:rPr>
          <w:rFonts w:ascii="Arial" w:hAnsi="Arial" w:cs="Arial"/>
          <w:bCs/>
        </w:rPr>
        <w:t>die Purpur-Erle</w:t>
      </w:r>
      <w:r w:rsidR="006978B7" w:rsidRPr="006978B7">
        <w:rPr>
          <w:rFonts w:ascii="Arial" w:hAnsi="Arial" w:cs="Arial"/>
          <w:bCs/>
        </w:rPr>
        <w:t xml:space="preserve"> für viele Stadtentwickler</w:t>
      </w:r>
      <w:r w:rsidR="000F237A">
        <w:rPr>
          <w:rFonts w:ascii="Arial" w:hAnsi="Arial" w:cs="Arial"/>
          <w:bCs/>
        </w:rPr>
        <w:t xml:space="preserve"> attraktiv</w:t>
      </w:r>
      <w:r w:rsidR="006978B7" w:rsidRPr="006978B7">
        <w:rPr>
          <w:rFonts w:ascii="Arial" w:hAnsi="Arial" w:cs="Arial"/>
          <w:bCs/>
        </w:rPr>
        <w:t xml:space="preserve">. </w:t>
      </w:r>
      <w:r w:rsidR="000F237A" w:rsidRPr="000F237A">
        <w:rPr>
          <w:rFonts w:ascii="Arial" w:hAnsi="Arial" w:cs="Arial"/>
          <w:bCs/>
        </w:rPr>
        <w:t>Gleichzeitig behalten ihre charakteristischen Kätzchen auch im Winter eine gewisse optische Eleganz</w:t>
      </w:r>
      <w:r w:rsidR="006978B7">
        <w:rPr>
          <w:rFonts w:ascii="Arial" w:hAnsi="Arial" w:cs="Arial"/>
          <w:bCs/>
        </w:rPr>
        <w:t xml:space="preserve">“, </w:t>
      </w:r>
      <w:r w:rsidR="000F237A">
        <w:rPr>
          <w:rFonts w:ascii="Arial" w:hAnsi="Arial" w:cs="Arial"/>
          <w:bCs/>
        </w:rPr>
        <w:t>sagt</w:t>
      </w:r>
      <w:r w:rsidR="006978B7">
        <w:rPr>
          <w:rFonts w:ascii="Arial" w:hAnsi="Arial" w:cs="Arial"/>
          <w:bCs/>
        </w:rPr>
        <w:t xml:space="preserve"> </w:t>
      </w:r>
      <w:r w:rsidR="006978B7" w:rsidRPr="002E4FD6">
        <w:rPr>
          <w:rFonts w:ascii="Arial" w:hAnsi="Arial" w:cs="Arial"/>
        </w:rPr>
        <w:t>Dr. Markus Berger, Leiter des Österreichischen Polleninformationsdienstes</w:t>
      </w:r>
      <w:r w:rsidR="006978B7" w:rsidRPr="006200E1">
        <w:rPr>
          <w:rFonts w:ascii="Arial" w:hAnsi="Arial" w:cs="Arial"/>
          <w:bCs/>
        </w:rPr>
        <w:t>.</w:t>
      </w:r>
      <w:r w:rsidR="006978B7">
        <w:rPr>
          <w:rFonts w:ascii="Arial" w:hAnsi="Arial" w:cs="Arial"/>
          <w:bCs/>
        </w:rPr>
        <w:t xml:space="preserve"> </w:t>
      </w:r>
    </w:p>
    <w:p w14:paraId="36076F55" w14:textId="77777777" w:rsidR="007D5E21" w:rsidRPr="006200E1" w:rsidRDefault="007D5E21" w:rsidP="007D5E21">
      <w:pPr>
        <w:autoSpaceDE w:val="0"/>
        <w:autoSpaceDN w:val="0"/>
        <w:adjustRightInd w:val="0"/>
        <w:spacing w:after="0" w:line="320" w:lineRule="exact"/>
        <w:rPr>
          <w:rFonts w:ascii="Arial" w:hAnsi="Arial" w:cs="Arial"/>
          <w:bCs/>
        </w:rPr>
      </w:pPr>
    </w:p>
    <w:p w14:paraId="5E73FB2B" w14:textId="3D19918C" w:rsidR="007A0F25" w:rsidRPr="00BF67FD" w:rsidRDefault="00BF67FD" w:rsidP="002A4F56">
      <w:pPr>
        <w:autoSpaceDE w:val="0"/>
        <w:autoSpaceDN w:val="0"/>
        <w:adjustRightInd w:val="0"/>
        <w:spacing w:after="0" w:line="320" w:lineRule="exact"/>
        <w:rPr>
          <w:rFonts w:ascii="Arial" w:hAnsi="Arial" w:cs="Arial"/>
          <w:b/>
        </w:rPr>
      </w:pPr>
      <w:r w:rsidRPr="00BF67FD">
        <w:rPr>
          <w:rFonts w:ascii="Arial" w:hAnsi="Arial" w:cs="Arial"/>
          <w:b/>
        </w:rPr>
        <w:t xml:space="preserve">Heimtückische </w:t>
      </w:r>
      <w:r w:rsidR="007A0F25" w:rsidRPr="00BF67FD">
        <w:rPr>
          <w:rFonts w:ascii="Arial" w:hAnsi="Arial" w:cs="Arial"/>
          <w:b/>
        </w:rPr>
        <w:t>Kreuzallergie</w:t>
      </w:r>
    </w:p>
    <w:p w14:paraId="01F101F0" w14:textId="09E5875E" w:rsidR="008142DA" w:rsidRDefault="008142DA" w:rsidP="002A4F56">
      <w:pPr>
        <w:autoSpaceDE w:val="0"/>
        <w:autoSpaceDN w:val="0"/>
        <w:adjustRightInd w:val="0"/>
        <w:spacing w:after="0" w:line="320" w:lineRule="exact"/>
        <w:rPr>
          <w:rFonts w:ascii="Arial" w:hAnsi="Arial" w:cs="Arial"/>
          <w:bCs/>
        </w:rPr>
      </w:pPr>
      <w:r w:rsidRPr="008142DA">
        <w:rPr>
          <w:rFonts w:ascii="Arial" w:hAnsi="Arial" w:cs="Arial"/>
          <w:bCs/>
        </w:rPr>
        <w:t xml:space="preserve">Durch </w:t>
      </w:r>
      <w:r w:rsidR="0087421A">
        <w:rPr>
          <w:rFonts w:ascii="Arial" w:hAnsi="Arial" w:cs="Arial"/>
          <w:bCs/>
        </w:rPr>
        <w:t>die</w:t>
      </w:r>
      <w:r w:rsidRPr="008142DA">
        <w:rPr>
          <w:rFonts w:ascii="Arial" w:hAnsi="Arial" w:cs="Arial"/>
          <w:bCs/>
        </w:rPr>
        <w:t xml:space="preserve"> enge botanische Verwandtschaft zu Birke und Hasel kann die Purpur-Erle Kreuzreaktionen auslösen. </w:t>
      </w:r>
      <w:r w:rsidR="00C06D31">
        <w:rPr>
          <w:rFonts w:ascii="Arial" w:hAnsi="Arial" w:cs="Arial"/>
          <w:bCs/>
        </w:rPr>
        <w:t xml:space="preserve">Das bedeutet: </w:t>
      </w:r>
      <w:r w:rsidR="0087421A" w:rsidRPr="0087421A">
        <w:rPr>
          <w:rFonts w:ascii="Arial" w:hAnsi="Arial" w:cs="Arial"/>
          <w:bCs/>
        </w:rPr>
        <w:t>Wer auf Birken-, Hasel- oder Erlenpollen allergisch ist, reagiert oftmals auch auf den Pollen der Purpur-Erle</w:t>
      </w:r>
      <w:r w:rsidR="00320917">
        <w:rPr>
          <w:rFonts w:ascii="Arial" w:hAnsi="Arial" w:cs="Arial"/>
          <w:bCs/>
        </w:rPr>
        <w:t xml:space="preserve">. </w:t>
      </w:r>
      <w:r w:rsidR="007A0F25">
        <w:rPr>
          <w:rFonts w:ascii="Arial" w:hAnsi="Arial" w:cs="Arial"/>
          <w:bCs/>
        </w:rPr>
        <w:t>Dazu</w:t>
      </w:r>
      <w:r w:rsidRPr="008142DA">
        <w:rPr>
          <w:rFonts w:ascii="Arial" w:hAnsi="Arial" w:cs="Arial"/>
          <w:bCs/>
        </w:rPr>
        <w:t xml:space="preserve"> kommt, dass Birkenpollenallergi</w:t>
      </w:r>
      <w:r w:rsidR="0087421A">
        <w:rPr>
          <w:rFonts w:ascii="Arial" w:hAnsi="Arial" w:cs="Arial"/>
          <w:bCs/>
        </w:rPr>
        <w:t>ker</w:t>
      </w:r>
      <w:r w:rsidRPr="008142DA">
        <w:rPr>
          <w:rFonts w:ascii="Arial" w:hAnsi="Arial" w:cs="Arial"/>
          <w:bCs/>
        </w:rPr>
        <w:t xml:space="preserve"> häufig auch sensibel auf</w:t>
      </w:r>
      <w:r w:rsidR="00972781">
        <w:rPr>
          <w:rFonts w:ascii="Arial" w:hAnsi="Arial" w:cs="Arial"/>
          <w:bCs/>
        </w:rPr>
        <w:t xml:space="preserve"> Nüsse wie Mandel,</w:t>
      </w:r>
      <w:r w:rsidRPr="008142DA">
        <w:rPr>
          <w:rFonts w:ascii="Arial" w:hAnsi="Arial" w:cs="Arial"/>
          <w:bCs/>
        </w:rPr>
        <w:t xml:space="preserve"> Hasel</w:t>
      </w:r>
      <w:r w:rsidR="00AC32E0">
        <w:rPr>
          <w:rFonts w:ascii="Arial" w:hAnsi="Arial" w:cs="Arial"/>
          <w:bCs/>
        </w:rPr>
        <w:t>-,</w:t>
      </w:r>
      <w:r w:rsidRPr="008142DA">
        <w:rPr>
          <w:rFonts w:ascii="Arial" w:hAnsi="Arial" w:cs="Arial"/>
          <w:bCs/>
        </w:rPr>
        <w:t xml:space="preserve"> Wal</w:t>
      </w:r>
      <w:r w:rsidR="00AC32E0">
        <w:rPr>
          <w:rFonts w:ascii="Arial" w:hAnsi="Arial" w:cs="Arial"/>
          <w:bCs/>
        </w:rPr>
        <w:t>- oder Erd</w:t>
      </w:r>
      <w:r w:rsidRPr="008142DA">
        <w:rPr>
          <w:rFonts w:ascii="Arial" w:hAnsi="Arial" w:cs="Arial"/>
          <w:bCs/>
        </w:rPr>
        <w:t>nüsse</w:t>
      </w:r>
      <w:r w:rsidR="00AC32E0" w:rsidRPr="00AC32E0">
        <w:rPr>
          <w:rFonts w:ascii="Arial" w:hAnsi="Arial" w:cs="Arial"/>
          <w:bCs/>
        </w:rPr>
        <w:t xml:space="preserve"> </w:t>
      </w:r>
      <w:r w:rsidR="00972781">
        <w:rPr>
          <w:rFonts w:ascii="Arial" w:hAnsi="Arial" w:cs="Arial"/>
          <w:bCs/>
        </w:rPr>
        <w:t xml:space="preserve">mit </w:t>
      </w:r>
      <w:r w:rsidR="00972781" w:rsidRPr="00972781">
        <w:rPr>
          <w:rFonts w:ascii="Arial" w:hAnsi="Arial" w:cs="Arial"/>
          <w:bCs/>
        </w:rPr>
        <w:t>Juckreiz, Brennen oder Kribbeln im Mundbereich und an den Lippen</w:t>
      </w:r>
      <w:r w:rsidR="00972781">
        <w:rPr>
          <w:rFonts w:ascii="Arial" w:hAnsi="Arial" w:cs="Arial"/>
          <w:bCs/>
        </w:rPr>
        <w:t xml:space="preserve"> </w:t>
      </w:r>
      <w:r w:rsidR="00EB6D94">
        <w:rPr>
          <w:rFonts w:ascii="Arial" w:hAnsi="Arial" w:cs="Arial"/>
          <w:bCs/>
        </w:rPr>
        <w:t>r</w:t>
      </w:r>
      <w:r w:rsidR="00AC32E0" w:rsidRPr="008142DA">
        <w:rPr>
          <w:rFonts w:ascii="Arial" w:hAnsi="Arial" w:cs="Arial"/>
          <w:bCs/>
        </w:rPr>
        <w:t>eagieren</w:t>
      </w:r>
      <w:r w:rsidR="00972781">
        <w:rPr>
          <w:rFonts w:ascii="Arial" w:hAnsi="Arial" w:cs="Arial"/>
          <w:bCs/>
        </w:rPr>
        <w:t xml:space="preserve"> (orales Allergiesyndrom)</w:t>
      </w:r>
      <w:r w:rsidRPr="008142DA">
        <w:rPr>
          <w:rFonts w:ascii="Arial" w:hAnsi="Arial" w:cs="Arial"/>
          <w:bCs/>
        </w:rPr>
        <w:t xml:space="preserve">. </w:t>
      </w:r>
      <w:r w:rsidR="00972781">
        <w:rPr>
          <w:rFonts w:ascii="Arial" w:hAnsi="Arial" w:cs="Arial"/>
          <w:bCs/>
        </w:rPr>
        <w:t>Die gute Nachricht</w:t>
      </w:r>
      <w:r w:rsidR="00EB6D94">
        <w:rPr>
          <w:rFonts w:ascii="Arial" w:hAnsi="Arial" w:cs="Arial"/>
          <w:bCs/>
        </w:rPr>
        <w:t xml:space="preserve">: Sind die Nüsse geröstet oder gebacken, werden sie in der Regel vertragen. </w:t>
      </w:r>
    </w:p>
    <w:p w14:paraId="66A1DED1" w14:textId="77777777" w:rsidR="0087421A" w:rsidRDefault="0087421A" w:rsidP="002A4F56">
      <w:pPr>
        <w:autoSpaceDE w:val="0"/>
        <w:autoSpaceDN w:val="0"/>
        <w:adjustRightInd w:val="0"/>
        <w:spacing w:after="0" w:line="320" w:lineRule="exact"/>
        <w:rPr>
          <w:rFonts w:ascii="Arial" w:hAnsi="Arial" w:cs="Arial"/>
          <w:bCs/>
        </w:rPr>
      </w:pPr>
    </w:p>
    <w:p w14:paraId="30DC8732" w14:textId="3DEE5B73" w:rsidR="0087421A" w:rsidRDefault="00E019E3" w:rsidP="002A4F56">
      <w:pPr>
        <w:autoSpaceDE w:val="0"/>
        <w:autoSpaceDN w:val="0"/>
        <w:adjustRightInd w:val="0"/>
        <w:spacing w:after="0" w:line="320" w:lineRule="exact"/>
        <w:rPr>
          <w:rFonts w:ascii="Arial" w:hAnsi="Arial" w:cs="Arial"/>
          <w:bCs/>
        </w:rPr>
      </w:pPr>
      <w:r>
        <w:rPr>
          <w:rFonts w:ascii="Arial" w:hAnsi="Arial" w:cs="Arial"/>
          <w:bCs/>
        </w:rPr>
        <w:t>„</w:t>
      </w:r>
      <w:r w:rsidRPr="006200E1">
        <w:rPr>
          <w:rFonts w:ascii="Arial" w:hAnsi="Arial" w:cs="Arial"/>
          <w:bCs/>
        </w:rPr>
        <w:t xml:space="preserve">Die Beschwerden </w:t>
      </w:r>
      <w:r>
        <w:rPr>
          <w:rFonts w:ascii="Arial" w:hAnsi="Arial" w:cs="Arial"/>
          <w:bCs/>
        </w:rPr>
        <w:t xml:space="preserve">im Dezember </w:t>
      </w:r>
      <w:r w:rsidRPr="006200E1">
        <w:rPr>
          <w:rFonts w:ascii="Arial" w:hAnsi="Arial" w:cs="Arial"/>
          <w:bCs/>
        </w:rPr>
        <w:t xml:space="preserve">haben in den letzten 15 Jahren laut Auswertungen </w:t>
      </w:r>
      <w:r>
        <w:rPr>
          <w:rFonts w:ascii="Arial" w:hAnsi="Arial" w:cs="Arial"/>
          <w:bCs/>
        </w:rPr>
        <w:t>unseres</w:t>
      </w:r>
      <w:r w:rsidRPr="006200E1">
        <w:rPr>
          <w:rFonts w:ascii="Arial" w:hAnsi="Arial" w:cs="Arial"/>
          <w:bCs/>
        </w:rPr>
        <w:t xml:space="preserve"> Pollentagebuches deutlich zugenommen</w:t>
      </w:r>
      <w:r>
        <w:rPr>
          <w:rFonts w:ascii="Arial" w:hAnsi="Arial" w:cs="Arial"/>
          <w:bCs/>
        </w:rPr>
        <w:t xml:space="preserve">“, </w:t>
      </w:r>
      <w:r w:rsidR="0087421A">
        <w:rPr>
          <w:rFonts w:ascii="Arial" w:hAnsi="Arial" w:cs="Arial"/>
          <w:bCs/>
        </w:rPr>
        <w:t>so</w:t>
      </w:r>
      <w:r>
        <w:rPr>
          <w:rFonts w:ascii="Arial" w:hAnsi="Arial" w:cs="Arial"/>
          <w:bCs/>
        </w:rPr>
        <w:t xml:space="preserve"> Berger. „</w:t>
      </w:r>
      <w:r w:rsidRPr="006200E1">
        <w:rPr>
          <w:rFonts w:ascii="Arial" w:hAnsi="Arial" w:cs="Arial"/>
          <w:bCs/>
        </w:rPr>
        <w:t xml:space="preserve">Dies </w:t>
      </w:r>
      <w:r w:rsidR="0087421A">
        <w:rPr>
          <w:rFonts w:ascii="Arial" w:hAnsi="Arial" w:cs="Arial"/>
          <w:bCs/>
        </w:rPr>
        <w:t>liegt sowohl am</w:t>
      </w:r>
      <w:r w:rsidRPr="006200E1">
        <w:rPr>
          <w:rFonts w:ascii="Arial" w:hAnsi="Arial" w:cs="Arial"/>
          <w:bCs/>
        </w:rPr>
        <w:t xml:space="preserve"> Klimawandel als auch </w:t>
      </w:r>
      <w:r w:rsidR="0087421A">
        <w:rPr>
          <w:rFonts w:ascii="Arial" w:hAnsi="Arial" w:cs="Arial"/>
          <w:bCs/>
        </w:rPr>
        <w:t>am</w:t>
      </w:r>
      <w:r w:rsidRPr="006200E1">
        <w:rPr>
          <w:rFonts w:ascii="Arial" w:hAnsi="Arial" w:cs="Arial"/>
          <w:bCs/>
        </w:rPr>
        <w:t xml:space="preserve"> </w:t>
      </w:r>
      <w:r w:rsidR="0087421A" w:rsidRPr="0087421A">
        <w:rPr>
          <w:rFonts w:ascii="Arial" w:hAnsi="Arial" w:cs="Arial"/>
          <w:bCs/>
        </w:rPr>
        <w:t xml:space="preserve">mangelnden </w:t>
      </w:r>
      <w:r w:rsidR="0087421A">
        <w:rPr>
          <w:rFonts w:ascii="Arial" w:hAnsi="Arial" w:cs="Arial"/>
          <w:bCs/>
        </w:rPr>
        <w:t>Wissen über</w:t>
      </w:r>
      <w:r w:rsidR="0087421A" w:rsidRPr="0087421A">
        <w:rPr>
          <w:rFonts w:ascii="Arial" w:hAnsi="Arial" w:cs="Arial"/>
          <w:bCs/>
        </w:rPr>
        <w:t xml:space="preserve"> die </w:t>
      </w:r>
      <w:proofErr w:type="spellStart"/>
      <w:r w:rsidR="0087421A" w:rsidRPr="0087421A">
        <w:rPr>
          <w:rFonts w:ascii="Arial" w:hAnsi="Arial" w:cs="Arial"/>
          <w:bCs/>
        </w:rPr>
        <w:t>Allergenität</w:t>
      </w:r>
      <w:proofErr w:type="spellEnd"/>
      <w:r w:rsidR="0087421A" w:rsidRPr="0087421A">
        <w:rPr>
          <w:rFonts w:ascii="Arial" w:hAnsi="Arial" w:cs="Arial"/>
          <w:bCs/>
        </w:rPr>
        <w:t xml:space="preserve"> der Purpur-Erle, was ihre verstärkte Anpflanzung begünstigt hat. Wir sehen generell einen Trend zu höherer Pollenproduktion bei Frühblühern</w:t>
      </w:r>
      <w:r w:rsidR="000C2750">
        <w:rPr>
          <w:rFonts w:ascii="Arial" w:hAnsi="Arial" w:cs="Arial"/>
          <w:bCs/>
        </w:rPr>
        <w:t>. Auf</w:t>
      </w:r>
      <w:r w:rsidR="004A6F64">
        <w:rPr>
          <w:rFonts w:ascii="Arial" w:hAnsi="Arial" w:cs="Arial"/>
          <w:bCs/>
        </w:rPr>
        <w:t>g</w:t>
      </w:r>
      <w:r w:rsidR="000C2750">
        <w:rPr>
          <w:rFonts w:ascii="Arial" w:hAnsi="Arial" w:cs="Arial"/>
          <w:bCs/>
        </w:rPr>
        <w:t>rund</w:t>
      </w:r>
      <w:r w:rsidR="004A6F64">
        <w:rPr>
          <w:rFonts w:ascii="Arial" w:hAnsi="Arial" w:cs="Arial"/>
          <w:bCs/>
        </w:rPr>
        <w:t xml:space="preserve"> der</w:t>
      </w:r>
      <w:r w:rsidR="000C2750">
        <w:rPr>
          <w:rFonts w:ascii="Arial" w:hAnsi="Arial" w:cs="Arial"/>
          <w:bCs/>
        </w:rPr>
        <w:t xml:space="preserve"> strukturelle</w:t>
      </w:r>
      <w:r w:rsidR="004A6F64">
        <w:rPr>
          <w:rFonts w:ascii="Arial" w:hAnsi="Arial" w:cs="Arial"/>
          <w:bCs/>
        </w:rPr>
        <w:t>n</w:t>
      </w:r>
      <w:r w:rsidR="000C2750">
        <w:rPr>
          <w:rFonts w:ascii="Arial" w:hAnsi="Arial" w:cs="Arial"/>
          <w:bCs/>
        </w:rPr>
        <w:t xml:space="preserve"> Ähnlichkeit zwischen dem Pollen aller Erlen-Arten, kann der </w:t>
      </w:r>
      <w:r w:rsidR="0087421A" w:rsidRPr="0087421A">
        <w:rPr>
          <w:rFonts w:ascii="Arial" w:hAnsi="Arial" w:cs="Arial"/>
          <w:bCs/>
        </w:rPr>
        <w:t>genau</w:t>
      </w:r>
      <w:r w:rsidR="000C2750">
        <w:rPr>
          <w:rFonts w:ascii="Arial" w:hAnsi="Arial" w:cs="Arial"/>
          <w:bCs/>
        </w:rPr>
        <w:t>e</w:t>
      </w:r>
      <w:r w:rsidR="0087421A" w:rsidRPr="0087421A">
        <w:rPr>
          <w:rFonts w:ascii="Arial" w:hAnsi="Arial" w:cs="Arial"/>
          <w:bCs/>
        </w:rPr>
        <w:t xml:space="preserve"> Anteil der Purpur-Erle</w:t>
      </w:r>
      <w:r w:rsidR="004A6F64">
        <w:rPr>
          <w:rFonts w:ascii="Arial" w:hAnsi="Arial" w:cs="Arial"/>
          <w:bCs/>
        </w:rPr>
        <w:t xml:space="preserve"> an der Gesamtmenge des Erlenpollens in der Umgebungsluft nicht ermittelt werden.</w:t>
      </w:r>
      <w:r w:rsidR="0087421A" w:rsidRPr="0087421A">
        <w:rPr>
          <w:rFonts w:ascii="Arial" w:hAnsi="Arial" w:cs="Arial"/>
          <w:bCs/>
        </w:rPr>
        <w:t>“</w:t>
      </w:r>
    </w:p>
    <w:p w14:paraId="378035EF" w14:textId="77777777" w:rsidR="00E019E3" w:rsidRPr="00895B49" w:rsidRDefault="00E019E3" w:rsidP="002A4F56">
      <w:pPr>
        <w:autoSpaceDE w:val="0"/>
        <w:autoSpaceDN w:val="0"/>
        <w:adjustRightInd w:val="0"/>
        <w:spacing w:after="0" w:line="320" w:lineRule="exact"/>
        <w:rPr>
          <w:rFonts w:ascii="Arial" w:hAnsi="Arial" w:cs="Arial"/>
          <w:bCs/>
        </w:rPr>
      </w:pPr>
    </w:p>
    <w:p w14:paraId="12B34381" w14:textId="0900B62E" w:rsidR="008142DA" w:rsidRPr="008142DA" w:rsidRDefault="008142DA" w:rsidP="008142DA">
      <w:pPr>
        <w:spacing w:after="0" w:line="320" w:lineRule="exact"/>
        <w:rPr>
          <w:rFonts w:ascii="Arial" w:hAnsi="Arial" w:cs="Arial"/>
          <w:b/>
          <w:bCs/>
        </w:rPr>
      </w:pPr>
      <w:bookmarkStart w:id="2" w:name="_Hlk201926514"/>
      <w:r w:rsidRPr="008142DA">
        <w:rPr>
          <w:rFonts w:ascii="Arial" w:hAnsi="Arial" w:cs="Arial"/>
          <w:b/>
          <w:bCs/>
        </w:rPr>
        <w:lastRenderedPageBreak/>
        <w:t xml:space="preserve">EU-Projekt </w:t>
      </w:r>
      <w:r w:rsidR="00603A7D">
        <w:rPr>
          <w:rFonts w:ascii="Arial" w:hAnsi="Arial" w:cs="Arial"/>
          <w:b/>
          <w:bCs/>
        </w:rPr>
        <w:t>„</w:t>
      </w:r>
      <w:proofErr w:type="spellStart"/>
      <w:r w:rsidRPr="008142DA">
        <w:rPr>
          <w:rFonts w:ascii="Arial" w:hAnsi="Arial" w:cs="Arial"/>
          <w:b/>
          <w:bCs/>
        </w:rPr>
        <w:t>PollenCare</w:t>
      </w:r>
      <w:proofErr w:type="spellEnd"/>
      <w:r w:rsidR="00603A7D">
        <w:rPr>
          <w:rFonts w:ascii="Arial" w:hAnsi="Arial" w:cs="Arial"/>
          <w:b/>
          <w:bCs/>
        </w:rPr>
        <w:t>“</w:t>
      </w:r>
      <w:r w:rsidRPr="008142DA">
        <w:rPr>
          <w:rFonts w:ascii="Arial" w:hAnsi="Arial" w:cs="Arial"/>
          <w:b/>
          <w:bCs/>
        </w:rPr>
        <w:t>: Pollensaison</w:t>
      </w:r>
      <w:r w:rsidR="00B36280">
        <w:rPr>
          <w:rFonts w:ascii="Arial" w:hAnsi="Arial" w:cs="Arial"/>
          <w:b/>
          <w:bCs/>
        </w:rPr>
        <w:t xml:space="preserve"> im Wandel</w:t>
      </w:r>
    </w:p>
    <w:p w14:paraId="6DEA61E7" w14:textId="541B4330" w:rsidR="008142DA" w:rsidRDefault="00305FCE" w:rsidP="008142DA">
      <w:pPr>
        <w:spacing w:after="0" w:line="320" w:lineRule="exact"/>
        <w:rPr>
          <w:rFonts w:ascii="Arial" w:hAnsi="Arial" w:cs="Arial"/>
        </w:rPr>
      </w:pPr>
      <w:r w:rsidRPr="00305FCE">
        <w:rPr>
          <w:rFonts w:ascii="Arial" w:hAnsi="Arial" w:cs="Arial"/>
        </w:rPr>
        <w:t>Am Beispiel der Purpur-Erle zeigt sich also, dass bei der Gestaltung von Grünflächen nicht nur auf Pflanzen gesetzt werden sollte, die gut mit den vorherrschenden Bedingungen zurechtkommen, sondern dass auch das Allergiepotenzial berücksichtigt werden muss.</w:t>
      </w:r>
    </w:p>
    <w:p w14:paraId="032F7996" w14:textId="77777777" w:rsidR="00305FCE" w:rsidRDefault="00305FCE" w:rsidP="008142DA">
      <w:pPr>
        <w:spacing w:after="0" w:line="320" w:lineRule="exact"/>
        <w:rPr>
          <w:rFonts w:ascii="Arial" w:hAnsi="Arial" w:cs="Arial"/>
        </w:rPr>
      </w:pPr>
    </w:p>
    <w:p w14:paraId="6A393659" w14:textId="0DC9C520" w:rsidR="00C667A3" w:rsidRDefault="008142DA" w:rsidP="008142DA">
      <w:pPr>
        <w:spacing w:after="0" w:line="320" w:lineRule="exact"/>
        <w:rPr>
          <w:rFonts w:ascii="Arial" w:hAnsi="Arial" w:cs="Arial"/>
        </w:rPr>
      </w:pPr>
      <w:r w:rsidRPr="008142DA">
        <w:rPr>
          <w:rFonts w:ascii="Arial" w:hAnsi="Arial" w:cs="Arial"/>
        </w:rPr>
        <w:t xml:space="preserve">Hier setzt das </w:t>
      </w:r>
      <w:r w:rsidR="00C667A3" w:rsidRPr="00C667A3">
        <w:rPr>
          <w:rFonts w:ascii="Arial" w:hAnsi="Arial" w:cs="Arial"/>
        </w:rPr>
        <w:t xml:space="preserve">grenzüberschreitende INTERREG-Projekt </w:t>
      </w:r>
      <w:proofErr w:type="spellStart"/>
      <w:r w:rsidR="00C667A3" w:rsidRPr="00C667A3">
        <w:rPr>
          <w:rFonts w:ascii="Arial" w:hAnsi="Arial" w:cs="Arial"/>
        </w:rPr>
        <w:t>PollenCare</w:t>
      </w:r>
      <w:proofErr w:type="spellEnd"/>
      <w:r w:rsidR="00C667A3" w:rsidRPr="00C667A3">
        <w:rPr>
          <w:rFonts w:ascii="Arial" w:hAnsi="Arial" w:cs="Arial"/>
        </w:rPr>
        <w:t xml:space="preserve"> </w:t>
      </w:r>
      <w:r w:rsidRPr="008142DA">
        <w:rPr>
          <w:rFonts w:ascii="Arial" w:hAnsi="Arial" w:cs="Arial"/>
        </w:rPr>
        <w:t xml:space="preserve">an. </w:t>
      </w:r>
      <w:r w:rsidR="006200E1">
        <w:rPr>
          <w:rFonts w:ascii="Arial" w:hAnsi="Arial" w:cs="Arial"/>
        </w:rPr>
        <w:t>„</w:t>
      </w:r>
      <w:r w:rsidRPr="008142DA">
        <w:rPr>
          <w:rFonts w:ascii="Arial" w:hAnsi="Arial" w:cs="Arial"/>
        </w:rPr>
        <w:t xml:space="preserve">Ziel des </w:t>
      </w:r>
      <w:r w:rsidR="008D4F64">
        <w:rPr>
          <w:rFonts w:ascii="Arial" w:hAnsi="Arial" w:cs="Arial"/>
        </w:rPr>
        <w:t xml:space="preserve">außeruniversitären </w:t>
      </w:r>
      <w:r w:rsidRPr="008142DA">
        <w:rPr>
          <w:rFonts w:ascii="Arial" w:hAnsi="Arial" w:cs="Arial"/>
        </w:rPr>
        <w:t>Forschungsprojekts ist es,</w:t>
      </w:r>
      <w:r w:rsidR="00C667A3" w:rsidRPr="00C667A3">
        <w:rPr>
          <w:rFonts w:ascii="Arial" w:hAnsi="Arial" w:cs="Arial"/>
        </w:rPr>
        <w:t xml:space="preserve"> die gesundheitliche Belastung durch Pollenallergien in der österreichisch-ungarischen Grenzregion zu verringern</w:t>
      </w:r>
      <w:r w:rsidR="006200E1">
        <w:rPr>
          <w:rFonts w:ascii="Arial" w:hAnsi="Arial" w:cs="Arial"/>
        </w:rPr>
        <w:t xml:space="preserve">“, </w:t>
      </w:r>
      <w:r w:rsidR="00B36280">
        <w:rPr>
          <w:rFonts w:ascii="Arial" w:hAnsi="Arial" w:cs="Arial"/>
        </w:rPr>
        <w:t>erklärt</w:t>
      </w:r>
      <w:r w:rsidR="006200E1">
        <w:rPr>
          <w:rFonts w:ascii="Arial" w:hAnsi="Arial" w:cs="Arial"/>
        </w:rPr>
        <w:t xml:space="preserve"> der österreichische Projektleiter Uwe E. Berger</w:t>
      </w:r>
      <w:r w:rsidR="00EB1366">
        <w:rPr>
          <w:rFonts w:ascii="Arial" w:hAnsi="Arial" w:cs="Arial"/>
        </w:rPr>
        <w:t>, MBA</w:t>
      </w:r>
      <w:r w:rsidR="006200E1">
        <w:rPr>
          <w:rFonts w:ascii="Arial" w:hAnsi="Arial" w:cs="Arial"/>
        </w:rPr>
        <w:t>.</w:t>
      </w:r>
      <w:r w:rsidR="00A721BE">
        <w:rPr>
          <w:rFonts w:ascii="Arial" w:hAnsi="Arial" w:cs="Arial"/>
        </w:rPr>
        <w:t xml:space="preserve"> „Wir </w:t>
      </w:r>
      <w:r w:rsidR="00B36280">
        <w:rPr>
          <w:rFonts w:ascii="Arial" w:hAnsi="Arial" w:cs="Arial"/>
        </w:rPr>
        <w:t>entwickeln</w:t>
      </w:r>
      <w:r w:rsidR="00B36280" w:rsidRPr="006200E1">
        <w:rPr>
          <w:rFonts w:ascii="Arial" w:hAnsi="Arial" w:cs="Arial"/>
        </w:rPr>
        <w:t xml:space="preserve"> </w:t>
      </w:r>
      <w:r w:rsidR="000729F0">
        <w:rPr>
          <w:rFonts w:ascii="Arial" w:hAnsi="Arial" w:cs="Arial"/>
        </w:rPr>
        <w:t xml:space="preserve">in den nächsten drei Jahren </w:t>
      </w:r>
      <w:r w:rsidR="00A721BE" w:rsidRPr="006200E1">
        <w:rPr>
          <w:rFonts w:ascii="Arial" w:hAnsi="Arial" w:cs="Arial"/>
        </w:rPr>
        <w:t>Strategien und Maßnahmen</w:t>
      </w:r>
      <w:r w:rsidR="004A6F64">
        <w:rPr>
          <w:rFonts w:ascii="Arial" w:hAnsi="Arial" w:cs="Arial"/>
        </w:rPr>
        <w:t>vorschläge</w:t>
      </w:r>
      <w:r w:rsidR="00A721BE">
        <w:rPr>
          <w:rFonts w:ascii="Arial" w:hAnsi="Arial" w:cs="Arial"/>
        </w:rPr>
        <w:t xml:space="preserve">, </w:t>
      </w:r>
      <w:r w:rsidR="000729F0" w:rsidRPr="000729F0">
        <w:rPr>
          <w:rFonts w:ascii="Arial" w:hAnsi="Arial" w:cs="Arial"/>
        </w:rPr>
        <w:t xml:space="preserve">um den Anteil stark </w:t>
      </w:r>
      <w:proofErr w:type="spellStart"/>
      <w:r w:rsidR="000729F0" w:rsidRPr="000729F0">
        <w:rPr>
          <w:rFonts w:ascii="Arial" w:hAnsi="Arial" w:cs="Arial"/>
        </w:rPr>
        <w:t>allergener</w:t>
      </w:r>
      <w:proofErr w:type="spellEnd"/>
      <w:r w:rsidR="000729F0" w:rsidRPr="000729F0">
        <w:rPr>
          <w:rFonts w:ascii="Arial" w:hAnsi="Arial" w:cs="Arial"/>
        </w:rPr>
        <w:t xml:space="preserve"> Pflanzen</w:t>
      </w:r>
      <w:r w:rsidR="004A6F64">
        <w:rPr>
          <w:rFonts w:ascii="Arial" w:hAnsi="Arial" w:cs="Arial"/>
        </w:rPr>
        <w:t xml:space="preserve"> </w:t>
      </w:r>
      <w:r w:rsidR="00305FCE">
        <w:rPr>
          <w:rFonts w:ascii="Arial" w:hAnsi="Arial" w:cs="Arial"/>
        </w:rPr>
        <w:t>auf</w:t>
      </w:r>
      <w:r w:rsidR="004A6F64">
        <w:rPr>
          <w:rFonts w:ascii="Arial" w:hAnsi="Arial" w:cs="Arial"/>
        </w:rPr>
        <w:t xml:space="preserve"> urbanen Grünflächen</w:t>
      </w:r>
      <w:r w:rsidR="000729F0" w:rsidRPr="000729F0">
        <w:rPr>
          <w:rFonts w:ascii="Arial" w:hAnsi="Arial" w:cs="Arial"/>
        </w:rPr>
        <w:t xml:space="preserve"> </w:t>
      </w:r>
      <w:r w:rsidR="00305FCE" w:rsidRPr="000729F0">
        <w:rPr>
          <w:rFonts w:ascii="Arial" w:hAnsi="Arial" w:cs="Arial"/>
        </w:rPr>
        <w:t xml:space="preserve">langfristig </w:t>
      </w:r>
      <w:r w:rsidR="000729F0" w:rsidRPr="000729F0">
        <w:rPr>
          <w:rFonts w:ascii="Arial" w:hAnsi="Arial" w:cs="Arial"/>
        </w:rPr>
        <w:t>zu reduzieren und gleichzeitig natürliche Lebensräume zu schützen</w:t>
      </w:r>
      <w:r w:rsidR="000729F0">
        <w:rPr>
          <w:rFonts w:ascii="Arial" w:hAnsi="Arial" w:cs="Arial"/>
        </w:rPr>
        <w:t xml:space="preserve"> und zu fördern</w:t>
      </w:r>
      <w:r w:rsidR="00A721BE">
        <w:rPr>
          <w:rFonts w:ascii="Arial" w:hAnsi="Arial" w:cs="Arial"/>
        </w:rPr>
        <w:t xml:space="preserve">.“ </w:t>
      </w:r>
      <w:r w:rsidR="000729F0" w:rsidRPr="000729F0">
        <w:rPr>
          <w:rFonts w:ascii="Arial" w:hAnsi="Arial" w:cs="Arial"/>
        </w:rPr>
        <w:t xml:space="preserve">Dazu zählen </w:t>
      </w:r>
      <w:r w:rsidR="00305FCE">
        <w:rPr>
          <w:rFonts w:ascii="Arial" w:hAnsi="Arial" w:cs="Arial"/>
        </w:rPr>
        <w:t>neben der</w:t>
      </w:r>
      <w:r w:rsidR="00305FCE" w:rsidRPr="000729F0">
        <w:rPr>
          <w:rFonts w:ascii="Arial" w:hAnsi="Arial" w:cs="Arial"/>
        </w:rPr>
        <w:t xml:space="preserve"> </w:t>
      </w:r>
      <w:r w:rsidR="000729F0" w:rsidRPr="000729F0">
        <w:rPr>
          <w:rFonts w:ascii="Arial" w:hAnsi="Arial" w:cs="Arial"/>
        </w:rPr>
        <w:t xml:space="preserve">Weiterentwicklung </w:t>
      </w:r>
      <w:r w:rsidR="00305FCE">
        <w:rPr>
          <w:rFonts w:ascii="Arial" w:hAnsi="Arial" w:cs="Arial"/>
        </w:rPr>
        <w:t>bereits vorhandener</w:t>
      </w:r>
      <w:r w:rsidR="00305FCE" w:rsidRPr="000729F0">
        <w:rPr>
          <w:rFonts w:ascii="Arial" w:hAnsi="Arial" w:cs="Arial"/>
        </w:rPr>
        <w:t xml:space="preserve"> </w:t>
      </w:r>
      <w:r w:rsidR="00305FCE">
        <w:rPr>
          <w:rFonts w:ascii="Arial" w:hAnsi="Arial" w:cs="Arial"/>
        </w:rPr>
        <w:t>Services</w:t>
      </w:r>
      <w:r w:rsidR="00305FCE" w:rsidRPr="000729F0">
        <w:rPr>
          <w:rFonts w:ascii="Arial" w:hAnsi="Arial" w:cs="Arial"/>
        </w:rPr>
        <w:t xml:space="preserve"> </w:t>
      </w:r>
      <w:r w:rsidR="000729F0" w:rsidRPr="000729F0">
        <w:rPr>
          <w:rFonts w:ascii="Arial" w:hAnsi="Arial" w:cs="Arial"/>
        </w:rPr>
        <w:t xml:space="preserve">wie der Pollen+ App </w:t>
      </w:r>
      <w:r w:rsidR="00305FCE">
        <w:rPr>
          <w:rFonts w:ascii="Arial" w:hAnsi="Arial" w:cs="Arial"/>
        </w:rPr>
        <w:t xml:space="preserve">auch </w:t>
      </w:r>
      <w:r w:rsidR="000729F0" w:rsidRPr="000729F0">
        <w:rPr>
          <w:rFonts w:ascii="Arial" w:hAnsi="Arial" w:cs="Arial"/>
        </w:rPr>
        <w:t xml:space="preserve">Pilotprojekte zur </w:t>
      </w:r>
      <w:proofErr w:type="spellStart"/>
      <w:r w:rsidR="000729F0" w:rsidRPr="000729F0">
        <w:rPr>
          <w:rFonts w:ascii="Arial" w:hAnsi="Arial" w:cs="Arial"/>
        </w:rPr>
        <w:t>allergikerfreundlichen</w:t>
      </w:r>
      <w:proofErr w:type="spellEnd"/>
      <w:r w:rsidR="000729F0" w:rsidRPr="000729F0">
        <w:rPr>
          <w:rFonts w:ascii="Arial" w:hAnsi="Arial" w:cs="Arial"/>
        </w:rPr>
        <w:t>, klimawandelangepassten Grünraumgestaltung in Gemeinden.</w:t>
      </w:r>
    </w:p>
    <w:p w14:paraId="3F084D87" w14:textId="77777777" w:rsidR="008142DA" w:rsidRPr="008142DA" w:rsidRDefault="008142DA" w:rsidP="008142DA">
      <w:pPr>
        <w:spacing w:after="0" w:line="320" w:lineRule="exact"/>
        <w:rPr>
          <w:rFonts w:ascii="Arial" w:hAnsi="Arial" w:cs="Arial"/>
        </w:rPr>
      </w:pPr>
    </w:p>
    <w:p w14:paraId="02DDD723" w14:textId="6204F65D" w:rsidR="00BA4DF5" w:rsidRDefault="008142DA" w:rsidP="000729F0">
      <w:pPr>
        <w:spacing w:after="0" w:line="320" w:lineRule="exact"/>
        <w:rPr>
          <w:rFonts w:ascii="Arial" w:hAnsi="Arial" w:cs="Arial"/>
          <w:bCs/>
        </w:rPr>
      </w:pPr>
      <w:r w:rsidRPr="002E35E2">
        <w:rPr>
          <w:rFonts w:ascii="Arial" w:hAnsi="Arial" w:cs="Arial"/>
        </w:rPr>
        <w:t>F</w:t>
      </w:r>
      <w:r w:rsidRPr="008142DA">
        <w:rPr>
          <w:rFonts w:ascii="Arial" w:hAnsi="Arial" w:cs="Arial"/>
        </w:rPr>
        <w:t>azit</w:t>
      </w:r>
      <w:r w:rsidR="002E35E2" w:rsidRPr="002E35E2">
        <w:rPr>
          <w:rFonts w:ascii="Arial" w:hAnsi="Arial" w:cs="Arial"/>
        </w:rPr>
        <w:t>:</w:t>
      </w:r>
      <w:r w:rsidR="002E35E2">
        <w:rPr>
          <w:rFonts w:ascii="Arial" w:hAnsi="Arial" w:cs="Arial"/>
          <w:b/>
          <w:bCs/>
        </w:rPr>
        <w:t xml:space="preserve"> </w:t>
      </w:r>
      <w:r w:rsidRPr="008142DA">
        <w:rPr>
          <w:rFonts w:ascii="Arial" w:hAnsi="Arial" w:cs="Arial"/>
        </w:rPr>
        <w:t xml:space="preserve">Während der </w:t>
      </w:r>
      <w:r w:rsidR="002E35E2">
        <w:rPr>
          <w:rFonts w:ascii="Arial" w:hAnsi="Arial" w:cs="Arial"/>
        </w:rPr>
        <w:t>Schneefall</w:t>
      </w:r>
      <w:r w:rsidRPr="008142DA">
        <w:rPr>
          <w:rFonts w:ascii="Arial" w:hAnsi="Arial" w:cs="Arial"/>
        </w:rPr>
        <w:t xml:space="preserve"> vielerorts noch auf sich warten lässt, </w:t>
      </w:r>
      <w:r w:rsidR="000729F0">
        <w:rPr>
          <w:rFonts w:ascii="Arial" w:hAnsi="Arial" w:cs="Arial"/>
        </w:rPr>
        <w:t>verteilt</w:t>
      </w:r>
      <w:r w:rsidRPr="008142DA">
        <w:rPr>
          <w:rFonts w:ascii="Arial" w:hAnsi="Arial" w:cs="Arial"/>
        </w:rPr>
        <w:t xml:space="preserve"> die Purpur-Erle </w:t>
      </w:r>
      <w:r w:rsidR="002E35E2">
        <w:rPr>
          <w:rFonts w:ascii="Arial" w:hAnsi="Arial" w:cs="Arial"/>
        </w:rPr>
        <w:t xml:space="preserve">demnächst </w:t>
      </w:r>
      <w:r w:rsidR="00D04895">
        <w:rPr>
          <w:rFonts w:ascii="Arial" w:hAnsi="Arial" w:cs="Arial"/>
        </w:rPr>
        <w:t xml:space="preserve">bereits </w:t>
      </w:r>
      <w:r w:rsidR="002E35E2">
        <w:rPr>
          <w:rFonts w:ascii="Arial" w:hAnsi="Arial" w:cs="Arial"/>
        </w:rPr>
        <w:t>ihren</w:t>
      </w:r>
      <w:r w:rsidRPr="008142DA">
        <w:rPr>
          <w:rFonts w:ascii="Arial" w:hAnsi="Arial" w:cs="Arial"/>
        </w:rPr>
        <w:t xml:space="preserve"> Pollen. Für </w:t>
      </w:r>
      <w:r w:rsidR="002E35E2">
        <w:rPr>
          <w:rFonts w:ascii="Arial" w:hAnsi="Arial" w:cs="Arial"/>
        </w:rPr>
        <w:t xml:space="preserve">Allergikerinnen und </w:t>
      </w:r>
      <w:r w:rsidRPr="008142DA">
        <w:rPr>
          <w:rFonts w:ascii="Arial" w:hAnsi="Arial" w:cs="Arial"/>
        </w:rPr>
        <w:t xml:space="preserve">Allergiker bedeutet </w:t>
      </w:r>
      <w:r w:rsidR="000729F0">
        <w:rPr>
          <w:rFonts w:ascii="Arial" w:hAnsi="Arial" w:cs="Arial"/>
        </w:rPr>
        <w:t>das</w:t>
      </w:r>
      <w:r w:rsidR="00305FCE">
        <w:rPr>
          <w:rFonts w:ascii="Arial" w:hAnsi="Arial" w:cs="Arial"/>
        </w:rPr>
        <w:t>: Schon in der</w:t>
      </w:r>
      <w:r w:rsidRPr="008142DA">
        <w:rPr>
          <w:rFonts w:ascii="Arial" w:hAnsi="Arial" w:cs="Arial"/>
        </w:rPr>
        <w:t xml:space="preserve"> Adventzeit</w:t>
      </w:r>
      <w:r w:rsidR="00305FCE">
        <w:rPr>
          <w:rFonts w:ascii="Arial" w:hAnsi="Arial" w:cs="Arial"/>
        </w:rPr>
        <w:t xml:space="preserve"> ist Vorsicht geboten</w:t>
      </w:r>
      <w:r w:rsidRPr="008142DA">
        <w:rPr>
          <w:rFonts w:ascii="Arial" w:hAnsi="Arial" w:cs="Arial"/>
        </w:rPr>
        <w:t xml:space="preserve">. Gleichzeitig zeigt sich, wie wichtig Projekte wie </w:t>
      </w:r>
      <w:proofErr w:type="spellStart"/>
      <w:r w:rsidRPr="008142DA">
        <w:rPr>
          <w:rFonts w:ascii="Arial" w:hAnsi="Arial" w:cs="Arial"/>
        </w:rPr>
        <w:t>PollenCare</w:t>
      </w:r>
      <w:proofErr w:type="spellEnd"/>
      <w:r w:rsidRPr="008142DA">
        <w:rPr>
          <w:rFonts w:ascii="Arial" w:hAnsi="Arial" w:cs="Arial"/>
        </w:rPr>
        <w:t xml:space="preserve"> sind, </w:t>
      </w:r>
      <w:bookmarkStart w:id="3" w:name="_Hlk142406175"/>
      <w:bookmarkEnd w:id="1"/>
      <w:bookmarkEnd w:id="2"/>
      <w:r w:rsidR="000729F0" w:rsidRPr="000729F0">
        <w:rPr>
          <w:rFonts w:ascii="Arial" w:hAnsi="Arial" w:cs="Arial"/>
        </w:rPr>
        <w:t>um den Wandel der Pollensaison besser zu verstehen und frühzeitig auf neue Herausforderungen reagieren zu können</w:t>
      </w:r>
      <w:r w:rsidR="000729F0">
        <w:rPr>
          <w:rFonts w:ascii="Arial" w:hAnsi="Arial" w:cs="Arial"/>
        </w:rPr>
        <w:t>.</w:t>
      </w:r>
    </w:p>
    <w:p w14:paraId="4FD6F517" w14:textId="77777777" w:rsidR="00BA4DF5" w:rsidRDefault="00BA4DF5" w:rsidP="00825DD2">
      <w:pPr>
        <w:spacing w:after="0" w:line="280" w:lineRule="exact"/>
        <w:rPr>
          <w:rFonts w:ascii="Arial" w:hAnsi="Arial" w:cs="Arial"/>
          <w:b/>
          <w:bCs/>
        </w:rPr>
      </w:pPr>
    </w:p>
    <w:p w14:paraId="4D549B8F" w14:textId="77777777" w:rsidR="000729F0" w:rsidRDefault="000729F0" w:rsidP="00825DD2">
      <w:pPr>
        <w:spacing w:after="0" w:line="280" w:lineRule="exact"/>
        <w:rPr>
          <w:rFonts w:ascii="Arial" w:hAnsi="Arial" w:cs="Arial"/>
          <w:b/>
          <w:bCs/>
        </w:rPr>
      </w:pPr>
    </w:p>
    <w:p w14:paraId="2DA6844A" w14:textId="7A3EA289" w:rsidR="00A761A5" w:rsidRPr="00BA4DF5" w:rsidRDefault="00BA4DF5" w:rsidP="003C7098">
      <w:pPr>
        <w:spacing w:after="0" w:line="240" w:lineRule="auto"/>
        <w:rPr>
          <w:rFonts w:ascii="Arial" w:hAnsi="Arial" w:cs="Arial"/>
          <w:b/>
          <w:bCs/>
        </w:rPr>
      </w:pPr>
      <w:r w:rsidRPr="00BA4DF5">
        <w:rPr>
          <w:rFonts w:ascii="Arial" w:hAnsi="Arial" w:cs="Arial"/>
          <w:b/>
          <w:bCs/>
        </w:rPr>
        <w:t>Über den Österreichischen Polleninformationsdienst</w:t>
      </w:r>
    </w:p>
    <w:p w14:paraId="4A26E11C" w14:textId="6A74E2F1" w:rsidR="007F0019" w:rsidRPr="000246C2" w:rsidRDefault="007F0019" w:rsidP="003C7098">
      <w:pPr>
        <w:spacing w:after="0" w:line="240" w:lineRule="auto"/>
        <w:jc w:val="both"/>
        <w:rPr>
          <w:rFonts w:cs="Arial"/>
          <w:sz w:val="20"/>
        </w:rPr>
      </w:pPr>
      <w:r w:rsidRPr="000246C2">
        <w:rPr>
          <w:rFonts w:ascii="Arial" w:hAnsi="Arial" w:cs="Arial"/>
        </w:rPr>
        <w:t xml:space="preserve">Der Österreichische Polleninformationsdienst (ÖPID) ist ein Zusammenschluss der lokalen Polleninformationsdienste und zählt aktuell 25 Messstellen („Pollenfallen“) im ganzen Land. </w:t>
      </w:r>
      <w:r w:rsidRPr="007F0019">
        <w:rPr>
          <w:rFonts w:ascii="Arial" w:hAnsi="Arial" w:cs="Arial"/>
        </w:rPr>
        <w:t xml:space="preserve">Dazu ist er in Kooperation mit der Firma AZ Pollen Research GmbH eine der führenden nationalen sowie internationalen wissenschaftlichen Institutionen im Bereich der Aerobiologie und damit ein gefragter Partner für z. T. hochdotierte Forschungsvorhaben. In den kommenden </w:t>
      </w:r>
      <w:r w:rsidR="0070162E">
        <w:rPr>
          <w:rFonts w:ascii="Arial" w:hAnsi="Arial" w:cs="Arial"/>
        </w:rPr>
        <w:t>drei</w:t>
      </w:r>
      <w:r w:rsidRPr="007F0019">
        <w:rPr>
          <w:rFonts w:ascii="Arial" w:hAnsi="Arial" w:cs="Arial"/>
        </w:rPr>
        <w:t xml:space="preserve"> Jahren ist der ÖPID in mehrere EU-Projekte mit einem Volumen von fast 2</w:t>
      </w:r>
      <w:r w:rsidR="0070162E">
        <w:rPr>
          <w:rFonts w:ascii="Arial" w:hAnsi="Arial" w:cs="Arial"/>
        </w:rPr>
        <w:t>,5</w:t>
      </w:r>
      <w:r w:rsidRPr="007F0019">
        <w:rPr>
          <w:rFonts w:ascii="Arial" w:hAnsi="Arial" w:cs="Arial"/>
        </w:rPr>
        <w:t xml:space="preserve"> Millionen Euro eingebunden. Alle Angebote beruhen somit auf den Erkenntnissen wissenschaftlicher Arbeit und sind kostenlos für die österreichische Bevölkerung zugänglich. Die Mission des ÖPID ist eine optimale Versorgung von Patienten und Ärzten mit relevanten Informationen zum Pollenflug. Dazu stellt er Ärzten, Allergikern, Medien, der Politik sowie Interessierten kostenlose Information zur aktuellen Pollensituation sowie Pollendaten zur Verfügung und dies ohne kommerzielle Interessen. Die kurz- und mittelfristigen Prognosen, die Allergierisiko-Landkarte, Unwetterwarnungen, Ozonwarnungen, Asthmawetter, eine exakte tagesaktuelle</w:t>
      </w:r>
      <w:r w:rsidRPr="008625B0">
        <w:rPr>
          <w:rFonts w:ascii="Arial" w:hAnsi="Arial" w:cs="Arial"/>
        </w:rPr>
        <w:t xml:space="preserve"> Pollenvorhersage sowie einen Countdown, wann in welcher Region mit welchen Belastungen zu rechnen sein wird, kann man im Internet unter </w:t>
      </w:r>
      <w:hyperlink r:id="rId8" w:history="1">
        <w:r w:rsidRPr="008717D7">
          <w:rPr>
            <w:rStyle w:val="Hyperlink"/>
            <w:rFonts w:ascii="Arial" w:hAnsi="Arial" w:cs="Arial"/>
          </w:rPr>
          <w:t>www.polleninformation.at</w:t>
        </w:r>
      </w:hyperlink>
      <w:r>
        <w:rPr>
          <w:rFonts w:ascii="Arial" w:hAnsi="Arial" w:cs="Arial"/>
        </w:rPr>
        <w:t xml:space="preserve"> </w:t>
      </w:r>
      <w:r w:rsidRPr="008625B0">
        <w:rPr>
          <w:rFonts w:ascii="Arial" w:hAnsi="Arial" w:cs="Arial"/>
        </w:rPr>
        <w:t>abrufen. Aktuelle Meldungen gibt’s zusätzlich per E-Mail-Newsletter, via Facebook, Telegram, Signal</w:t>
      </w:r>
      <w:r>
        <w:rPr>
          <w:rFonts w:ascii="Arial" w:hAnsi="Arial" w:cs="Arial"/>
        </w:rPr>
        <w:t>, Instagram</w:t>
      </w:r>
      <w:r w:rsidRPr="008625B0">
        <w:rPr>
          <w:rFonts w:ascii="Arial" w:hAnsi="Arial" w:cs="Arial"/>
        </w:rPr>
        <w:t xml:space="preserve"> und als kostenlose Pollen</w:t>
      </w:r>
      <w:r>
        <w:rPr>
          <w:rFonts w:ascii="Arial" w:hAnsi="Arial" w:cs="Arial"/>
        </w:rPr>
        <w:t xml:space="preserve">+ </w:t>
      </w:r>
      <w:r w:rsidRPr="008625B0">
        <w:rPr>
          <w:rFonts w:ascii="Arial" w:hAnsi="Arial" w:cs="Arial"/>
        </w:rPr>
        <w:t>App.</w:t>
      </w:r>
      <w:r>
        <w:rPr>
          <w:rFonts w:ascii="Arial" w:hAnsi="Arial" w:cs="Arial"/>
        </w:rPr>
        <w:t xml:space="preserve"> </w:t>
      </w:r>
    </w:p>
    <w:p w14:paraId="09521072" w14:textId="77777777" w:rsidR="00F52AE0" w:rsidRPr="007F0019" w:rsidRDefault="00F52AE0" w:rsidP="00F926FE">
      <w:pPr>
        <w:spacing w:after="0" w:line="320" w:lineRule="exact"/>
        <w:rPr>
          <w:rFonts w:ascii="Arial" w:hAnsi="Arial" w:cs="Arial"/>
          <w:b/>
          <w:bCs/>
        </w:rPr>
      </w:pPr>
    </w:p>
    <w:p w14:paraId="2DBD2EC6" w14:textId="77777777" w:rsidR="00411A55" w:rsidRPr="007F0019" w:rsidRDefault="00411A55" w:rsidP="00F926FE">
      <w:pPr>
        <w:spacing w:after="0" w:line="320" w:lineRule="exact"/>
        <w:rPr>
          <w:rFonts w:ascii="Arial" w:hAnsi="Arial" w:cs="Arial"/>
          <w:b/>
          <w:bCs/>
        </w:rPr>
      </w:pPr>
    </w:p>
    <w:p w14:paraId="3DE58FD7" w14:textId="29C86EDE" w:rsidR="00F926FE" w:rsidRPr="00BB33AB" w:rsidRDefault="00F926FE" w:rsidP="00F926FE">
      <w:pPr>
        <w:spacing w:after="0" w:line="320" w:lineRule="exact"/>
        <w:rPr>
          <w:rFonts w:ascii="Arial" w:hAnsi="Arial" w:cs="Arial"/>
          <w:b/>
          <w:bCs/>
        </w:rPr>
      </w:pPr>
      <w:r w:rsidRPr="00BB33AB">
        <w:rPr>
          <w:rFonts w:ascii="Arial" w:hAnsi="Arial" w:cs="Arial"/>
          <w:b/>
          <w:bCs/>
        </w:rPr>
        <w:t>Kontakt für Journalisten-Rückfragen:</w:t>
      </w:r>
    </w:p>
    <w:p w14:paraId="5FA7BA7D" w14:textId="77777777" w:rsidR="006200E1" w:rsidRDefault="006200E1" w:rsidP="00AD0823">
      <w:pPr>
        <w:spacing w:after="0" w:line="320" w:lineRule="exact"/>
        <w:rPr>
          <w:rFonts w:ascii="Arial" w:hAnsi="Arial" w:cs="Arial"/>
        </w:rPr>
      </w:pPr>
    </w:p>
    <w:p w14:paraId="3236C296" w14:textId="77777777" w:rsidR="006200E1" w:rsidRPr="00BB33AB" w:rsidRDefault="006200E1" w:rsidP="006200E1">
      <w:pPr>
        <w:spacing w:after="0" w:line="320" w:lineRule="exact"/>
        <w:rPr>
          <w:rFonts w:ascii="Arial" w:hAnsi="Arial" w:cs="Arial"/>
        </w:rPr>
      </w:pPr>
      <w:r w:rsidRPr="00BB33AB">
        <w:rPr>
          <w:rFonts w:ascii="Arial" w:hAnsi="Arial" w:cs="Arial"/>
        </w:rPr>
        <w:t>Elisabeth Leeb</w:t>
      </w:r>
    </w:p>
    <w:p w14:paraId="79D3B8AC" w14:textId="77777777" w:rsidR="006200E1" w:rsidRPr="00D218C6" w:rsidRDefault="006200E1" w:rsidP="006200E1">
      <w:pPr>
        <w:spacing w:after="0" w:line="320" w:lineRule="exact"/>
        <w:rPr>
          <w:rFonts w:ascii="Arial" w:hAnsi="Arial" w:cs="Arial"/>
        </w:rPr>
      </w:pPr>
      <w:r w:rsidRPr="00D218C6">
        <w:rPr>
          <w:rFonts w:ascii="Arial" w:hAnsi="Arial" w:cs="Arial"/>
        </w:rPr>
        <w:t xml:space="preserve">[ </w:t>
      </w:r>
      <w:r>
        <w:rPr>
          <w:rFonts w:ascii="Arial" w:hAnsi="Arial" w:cs="Arial"/>
        </w:rPr>
        <w:t>Gesundheitskommunikation</w:t>
      </w:r>
      <w:r w:rsidRPr="00D218C6">
        <w:rPr>
          <w:rFonts w:ascii="Arial" w:hAnsi="Arial" w:cs="Arial"/>
        </w:rPr>
        <w:t xml:space="preserve"> › Medienarbeit › </w:t>
      </w:r>
      <w:proofErr w:type="gramStart"/>
      <w:r w:rsidRPr="00D218C6">
        <w:rPr>
          <w:rFonts w:ascii="Arial" w:hAnsi="Arial" w:cs="Arial"/>
        </w:rPr>
        <w:t>Text ]</w:t>
      </w:r>
      <w:proofErr w:type="gramEnd"/>
    </w:p>
    <w:p w14:paraId="4A60A9ED" w14:textId="77777777" w:rsidR="006200E1" w:rsidRPr="00BB33AB" w:rsidRDefault="006200E1" w:rsidP="006200E1">
      <w:pPr>
        <w:spacing w:after="0" w:line="320" w:lineRule="exact"/>
        <w:rPr>
          <w:rFonts w:ascii="Arial" w:hAnsi="Arial" w:cs="Arial"/>
        </w:rPr>
      </w:pPr>
      <w:r w:rsidRPr="00BB33AB">
        <w:rPr>
          <w:rFonts w:ascii="Arial" w:hAnsi="Arial" w:cs="Arial"/>
        </w:rPr>
        <w:t xml:space="preserve">T: 0699/1 424 77 79 </w:t>
      </w:r>
    </w:p>
    <w:p w14:paraId="7963C448" w14:textId="77777777" w:rsidR="006200E1" w:rsidRPr="00BB33AB" w:rsidRDefault="006200E1" w:rsidP="006200E1">
      <w:pPr>
        <w:spacing w:after="0" w:line="320" w:lineRule="exact"/>
        <w:rPr>
          <w:rFonts w:ascii="Arial" w:hAnsi="Arial" w:cs="Arial"/>
        </w:rPr>
      </w:pPr>
      <w:r w:rsidRPr="00BB33AB">
        <w:rPr>
          <w:rFonts w:ascii="Arial" w:hAnsi="Arial" w:cs="Arial"/>
        </w:rPr>
        <w:t xml:space="preserve">E: </w:t>
      </w:r>
      <w:hyperlink r:id="rId9" w:history="1">
        <w:r w:rsidRPr="0011208E">
          <w:rPr>
            <w:rStyle w:val="Hyperlink"/>
            <w:rFonts w:ascii="Arial" w:hAnsi="Arial" w:cs="Arial"/>
          </w:rPr>
          <w:t>elisabeth@leeb-pr.at</w:t>
        </w:r>
      </w:hyperlink>
      <w:r w:rsidRPr="00BB33AB">
        <w:rPr>
          <w:rFonts w:ascii="Arial" w:hAnsi="Arial" w:cs="Arial"/>
        </w:rPr>
        <w:t xml:space="preserve"> </w:t>
      </w:r>
    </w:p>
    <w:p w14:paraId="1C6A39C4" w14:textId="77777777" w:rsidR="006200E1" w:rsidRDefault="006200E1" w:rsidP="00AD0823">
      <w:pPr>
        <w:spacing w:after="0" w:line="320" w:lineRule="exact"/>
        <w:rPr>
          <w:rFonts w:ascii="Arial" w:hAnsi="Arial" w:cs="Arial"/>
        </w:rPr>
      </w:pPr>
    </w:p>
    <w:p w14:paraId="442F216E" w14:textId="23297649" w:rsidR="00AD0823" w:rsidRPr="00AD0823" w:rsidRDefault="00AD0823" w:rsidP="00AD0823">
      <w:pPr>
        <w:spacing w:after="0" w:line="320" w:lineRule="exact"/>
        <w:rPr>
          <w:rFonts w:ascii="Arial" w:hAnsi="Arial" w:cs="Arial"/>
        </w:rPr>
      </w:pPr>
      <w:r w:rsidRPr="00AD0823">
        <w:rPr>
          <w:rFonts w:ascii="Arial" w:hAnsi="Arial" w:cs="Arial"/>
        </w:rPr>
        <w:t>Dr. Markus Berger</w:t>
      </w:r>
      <w:r w:rsidRPr="00AD0823">
        <w:rPr>
          <w:rFonts w:ascii="Arial" w:hAnsi="Arial" w:cs="Arial"/>
        </w:rPr>
        <w:br/>
        <w:t>Leiter des Österreichischen Polleninformationsdienstes</w:t>
      </w:r>
      <w:r w:rsidRPr="00AD0823">
        <w:rPr>
          <w:rFonts w:ascii="Arial" w:hAnsi="Arial" w:cs="Arial"/>
        </w:rPr>
        <w:br/>
        <w:t>Sekundararzt Allergiezentrum Wien West</w:t>
      </w:r>
      <w:r w:rsidRPr="00AD0823">
        <w:rPr>
          <w:rFonts w:ascii="Arial" w:hAnsi="Arial" w:cs="Arial"/>
        </w:rPr>
        <w:br/>
      </w:r>
      <w:r w:rsidR="00136074">
        <w:rPr>
          <w:rFonts w:ascii="Arial" w:hAnsi="Arial" w:cs="Arial"/>
        </w:rPr>
        <w:t>Assistenz</w:t>
      </w:r>
      <w:r w:rsidR="00BA4DF5">
        <w:rPr>
          <w:rFonts w:ascii="Arial" w:hAnsi="Arial" w:cs="Arial"/>
        </w:rPr>
        <w:t>a</w:t>
      </w:r>
      <w:r w:rsidRPr="00AD0823">
        <w:rPr>
          <w:rFonts w:ascii="Arial" w:hAnsi="Arial" w:cs="Arial"/>
        </w:rPr>
        <w:t>rzt für Hals- Nasen- und Ohrenkrankheiten</w:t>
      </w:r>
      <w:r w:rsidR="00BA4DF5">
        <w:rPr>
          <w:rFonts w:ascii="Arial" w:hAnsi="Arial" w:cs="Arial"/>
        </w:rPr>
        <w:t xml:space="preserve"> an der</w:t>
      </w:r>
      <w:r w:rsidRPr="00AD0823">
        <w:rPr>
          <w:rFonts w:ascii="Arial" w:hAnsi="Arial" w:cs="Arial"/>
        </w:rPr>
        <w:t xml:space="preserve"> Klinik Landstraße</w:t>
      </w:r>
      <w:r w:rsidRPr="00AD0823">
        <w:rPr>
          <w:rFonts w:ascii="Arial" w:hAnsi="Arial" w:cs="Arial"/>
        </w:rPr>
        <w:br/>
        <w:t>T: 0699 / 189 398 71</w:t>
      </w:r>
      <w:r w:rsidRPr="00AD0823">
        <w:rPr>
          <w:rFonts w:ascii="Arial" w:hAnsi="Arial" w:cs="Arial"/>
        </w:rPr>
        <w:br/>
        <w:t xml:space="preserve">E: </w:t>
      </w:r>
      <w:hyperlink r:id="rId10" w:history="1">
        <w:r w:rsidRPr="00AD0823">
          <w:rPr>
            <w:rStyle w:val="Hyperlink"/>
            <w:rFonts w:ascii="Arial" w:hAnsi="Arial" w:cs="Arial"/>
          </w:rPr>
          <w:t>markus.berger</w:t>
        </w:r>
        <w:r w:rsidRPr="0011208E">
          <w:rPr>
            <w:rStyle w:val="Hyperlink"/>
            <w:rFonts w:ascii="Arial" w:hAnsi="Arial" w:cs="Arial"/>
          </w:rPr>
          <w:t>@</w:t>
        </w:r>
        <w:r w:rsidRPr="00AD0823">
          <w:rPr>
            <w:rStyle w:val="Hyperlink"/>
            <w:rFonts w:ascii="Arial" w:hAnsi="Arial" w:cs="Arial"/>
          </w:rPr>
          <w:t>pollenresearch.com</w:t>
        </w:r>
      </w:hyperlink>
    </w:p>
    <w:p w14:paraId="4BEA4D65" w14:textId="77777777" w:rsidR="00AD0823" w:rsidRDefault="00AD0823" w:rsidP="00F926FE">
      <w:pPr>
        <w:spacing w:after="0" w:line="320" w:lineRule="exact"/>
        <w:rPr>
          <w:rFonts w:ascii="Arial" w:hAnsi="Arial" w:cs="Arial"/>
        </w:rPr>
      </w:pPr>
    </w:p>
    <w:p w14:paraId="487BA169" w14:textId="38494E31" w:rsidR="00F926FE" w:rsidRDefault="006200E1" w:rsidP="000F5BC9">
      <w:pPr>
        <w:spacing w:after="0" w:line="320" w:lineRule="exact"/>
        <w:rPr>
          <w:rFonts w:ascii="Arial" w:hAnsi="Arial" w:cs="Arial"/>
        </w:rPr>
      </w:pPr>
      <w:r>
        <w:rPr>
          <w:rFonts w:ascii="Arial" w:hAnsi="Arial" w:cs="Arial"/>
        </w:rPr>
        <w:t>Uwe E. Berger</w:t>
      </w:r>
    </w:p>
    <w:p w14:paraId="70674CF5" w14:textId="4FA80E51" w:rsidR="006200E1" w:rsidRDefault="006200E1" w:rsidP="000F5BC9">
      <w:pPr>
        <w:spacing w:after="0" w:line="320" w:lineRule="exact"/>
        <w:rPr>
          <w:rFonts w:ascii="Arial" w:hAnsi="Arial" w:cs="Arial"/>
        </w:rPr>
      </w:pPr>
      <w:r w:rsidRPr="006200E1">
        <w:rPr>
          <w:rFonts w:ascii="Arial" w:hAnsi="Arial" w:cs="Arial"/>
        </w:rPr>
        <w:t>AZ Pollen Research GmbH</w:t>
      </w:r>
    </w:p>
    <w:p w14:paraId="6026B2AB" w14:textId="7FB5F841" w:rsidR="006200E1" w:rsidRDefault="006200E1" w:rsidP="000F5BC9">
      <w:pPr>
        <w:spacing w:after="0" w:line="320" w:lineRule="exact"/>
        <w:rPr>
          <w:rFonts w:ascii="Arial" w:hAnsi="Arial" w:cs="Arial"/>
        </w:rPr>
      </w:pPr>
      <w:r>
        <w:rPr>
          <w:rFonts w:ascii="Arial" w:hAnsi="Arial" w:cs="Arial"/>
        </w:rPr>
        <w:t xml:space="preserve">Projektleiter des </w:t>
      </w:r>
      <w:r w:rsidRPr="00C667A3">
        <w:rPr>
          <w:rFonts w:ascii="Arial" w:hAnsi="Arial" w:cs="Arial"/>
        </w:rPr>
        <w:t xml:space="preserve">INTERREG-Projekt </w:t>
      </w:r>
      <w:proofErr w:type="spellStart"/>
      <w:r w:rsidRPr="00C667A3">
        <w:rPr>
          <w:rFonts w:ascii="Arial" w:hAnsi="Arial" w:cs="Arial"/>
        </w:rPr>
        <w:t>PollenCare</w:t>
      </w:r>
      <w:proofErr w:type="spellEnd"/>
    </w:p>
    <w:p w14:paraId="1D13AF5A" w14:textId="77777777" w:rsidR="00F20A8E" w:rsidRPr="00F20A8E" w:rsidRDefault="006200E1" w:rsidP="00F20A8E">
      <w:pPr>
        <w:spacing w:after="0" w:line="320" w:lineRule="exact"/>
        <w:rPr>
          <w:rFonts w:ascii="Arial" w:hAnsi="Arial" w:cs="Arial"/>
        </w:rPr>
      </w:pPr>
      <w:r>
        <w:rPr>
          <w:rFonts w:ascii="Arial" w:hAnsi="Arial" w:cs="Arial"/>
        </w:rPr>
        <w:t xml:space="preserve">T: </w:t>
      </w:r>
      <w:r w:rsidR="00F20A8E">
        <w:rPr>
          <w:rFonts w:ascii="Arial" w:hAnsi="Arial" w:cs="Arial"/>
        </w:rPr>
        <w:t>0</w:t>
      </w:r>
      <w:r w:rsidR="00F20A8E" w:rsidRPr="00F20A8E">
        <w:rPr>
          <w:rFonts w:ascii="Arial" w:hAnsi="Arial" w:cs="Arial"/>
        </w:rPr>
        <w:t>699 1071 0000</w:t>
      </w:r>
    </w:p>
    <w:p w14:paraId="036A75E6" w14:textId="631C96B7" w:rsidR="00F20A8E" w:rsidRPr="00F20A8E" w:rsidRDefault="00F20A8E" w:rsidP="00F20A8E">
      <w:pPr>
        <w:spacing w:after="0" w:line="320" w:lineRule="exact"/>
        <w:rPr>
          <w:rFonts w:ascii="Arial" w:hAnsi="Arial" w:cs="Arial"/>
        </w:rPr>
      </w:pPr>
      <w:r w:rsidRPr="00F20A8E">
        <w:rPr>
          <w:rFonts w:ascii="Arial" w:hAnsi="Arial" w:cs="Arial"/>
        </w:rPr>
        <w:t>E: uwe.berger@pollenresearch.com</w:t>
      </w:r>
    </w:p>
    <w:p w14:paraId="79AF37F5" w14:textId="77777777" w:rsidR="006200E1" w:rsidRPr="00BB33AB" w:rsidRDefault="006200E1" w:rsidP="000F5BC9">
      <w:pPr>
        <w:spacing w:after="0" w:line="320" w:lineRule="exact"/>
        <w:rPr>
          <w:rFonts w:ascii="Arial" w:hAnsi="Arial" w:cs="Arial"/>
        </w:rPr>
      </w:pPr>
    </w:p>
    <w:p w14:paraId="2B69CCD5" w14:textId="77777777" w:rsidR="00747555" w:rsidRDefault="00747555" w:rsidP="000F5BC9">
      <w:pPr>
        <w:spacing w:after="0" w:line="320" w:lineRule="exact"/>
        <w:rPr>
          <w:rFonts w:ascii="Arial" w:hAnsi="Arial" w:cs="Arial"/>
          <w:sz w:val="20"/>
          <w:szCs w:val="20"/>
        </w:rPr>
      </w:pPr>
    </w:p>
    <w:p w14:paraId="49EC226B" w14:textId="0E7E12AC" w:rsidR="00F926FE" w:rsidRPr="00BB33AB" w:rsidRDefault="00F926FE" w:rsidP="000F5BC9">
      <w:pPr>
        <w:spacing w:after="0" w:line="320" w:lineRule="exact"/>
        <w:rPr>
          <w:rFonts w:ascii="Arial" w:hAnsi="Arial" w:cs="Arial"/>
          <w:b/>
          <w:bCs/>
        </w:rPr>
      </w:pPr>
      <w:r w:rsidRPr="00BB33AB">
        <w:rPr>
          <w:rFonts w:ascii="Arial" w:hAnsi="Arial" w:cs="Arial"/>
          <w:b/>
          <w:bCs/>
        </w:rPr>
        <w:t>Bildmaterial</w:t>
      </w:r>
    </w:p>
    <w:p w14:paraId="53BB044B" w14:textId="690A4691" w:rsidR="00F926FE" w:rsidRDefault="00F926FE" w:rsidP="00BB33AB">
      <w:pPr>
        <w:tabs>
          <w:tab w:val="left" w:pos="2520"/>
        </w:tabs>
        <w:spacing w:after="0" w:line="320" w:lineRule="exact"/>
        <w:rPr>
          <w:rFonts w:ascii="Arial" w:hAnsi="Arial" w:cs="Arial"/>
          <w:lang w:eastAsia="de-AT"/>
        </w:rPr>
      </w:pPr>
      <w:r w:rsidRPr="000E0D8D">
        <w:rPr>
          <w:rFonts w:ascii="Arial" w:hAnsi="Arial" w:cs="Arial"/>
          <w:lang w:eastAsia="de-AT"/>
        </w:rPr>
        <w:t>Dr. Markus Berger</w:t>
      </w:r>
      <w:r w:rsidR="0057103F" w:rsidRPr="000E0D8D">
        <w:rPr>
          <w:rFonts w:ascii="Arial" w:hAnsi="Arial" w:cs="Arial"/>
          <w:lang w:eastAsia="de-AT"/>
        </w:rPr>
        <w:t>:</w:t>
      </w:r>
      <w:r w:rsidRPr="000E0D8D">
        <w:rPr>
          <w:rFonts w:ascii="Arial" w:hAnsi="Arial" w:cs="Arial"/>
          <w:lang w:eastAsia="de-AT"/>
        </w:rPr>
        <w:t xml:space="preserve"> © </w:t>
      </w:r>
      <w:r w:rsidR="000F5BC9" w:rsidRPr="000E0D8D">
        <w:rPr>
          <w:rFonts w:ascii="Arial" w:hAnsi="Arial" w:cs="Arial"/>
          <w:lang w:eastAsia="de-AT"/>
        </w:rPr>
        <w:t>Georg Wilke</w:t>
      </w:r>
      <w:r w:rsidRPr="000E0D8D">
        <w:rPr>
          <w:rFonts w:ascii="Arial" w:hAnsi="Arial" w:cs="Arial"/>
          <w:lang w:eastAsia="de-AT"/>
        </w:rPr>
        <w:t>, Abdruck honorarfrei</w:t>
      </w:r>
    </w:p>
    <w:p w14:paraId="4E1C3A2C" w14:textId="76CAC3FD" w:rsidR="006200E1" w:rsidRPr="000E0D8D" w:rsidRDefault="006200E1" w:rsidP="00BB33AB">
      <w:pPr>
        <w:tabs>
          <w:tab w:val="left" w:pos="2520"/>
        </w:tabs>
        <w:spacing w:after="0" w:line="320" w:lineRule="exact"/>
        <w:rPr>
          <w:rFonts w:ascii="Arial" w:hAnsi="Arial" w:cs="Arial"/>
          <w:lang w:eastAsia="de-AT"/>
        </w:rPr>
      </w:pPr>
      <w:r>
        <w:rPr>
          <w:rFonts w:ascii="Arial" w:hAnsi="Arial" w:cs="Arial"/>
          <w:lang w:eastAsia="de-AT"/>
        </w:rPr>
        <w:t xml:space="preserve">Uwe E. Berger, MBA: </w:t>
      </w:r>
      <w:r w:rsidR="00F20A8E" w:rsidRPr="000E0D8D">
        <w:rPr>
          <w:rFonts w:ascii="Arial" w:hAnsi="Arial" w:cs="Arial"/>
          <w:lang w:eastAsia="de-AT"/>
        </w:rPr>
        <w:t>© Georg Wilke, Abdruck honorarfrei</w:t>
      </w:r>
    </w:p>
    <w:p w14:paraId="6B4F70D1" w14:textId="2BCD9D39" w:rsidR="006805FC" w:rsidRPr="00D04895" w:rsidRDefault="00E973E9" w:rsidP="006805FC">
      <w:pPr>
        <w:tabs>
          <w:tab w:val="left" w:pos="2520"/>
        </w:tabs>
        <w:spacing w:after="0" w:line="320" w:lineRule="exact"/>
        <w:rPr>
          <w:rFonts w:ascii="Arial" w:hAnsi="Arial" w:cs="Arial"/>
          <w:lang w:eastAsia="de-AT"/>
        </w:rPr>
      </w:pPr>
      <w:r w:rsidRPr="00D04895">
        <w:rPr>
          <w:rFonts w:ascii="Arial" w:hAnsi="Arial" w:cs="Arial"/>
          <w:lang w:eastAsia="de-AT"/>
        </w:rPr>
        <w:t xml:space="preserve">Fotos </w:t>
      </w:r>
      <w:r w:rsidR="00BA4DF5" w:rsidRPr="00D04895">
        <w:rPr>
          <w:rFonts w:ascii="Arial" w:hAnsi="Arial" w:cs="Arial"/>
          <w:lang w:eastAsia="de-AT"/>
        </w:rPr>
        <w:t>Purpurerle</w:t>
      </w:r>
      <w:r w:rsidR="009D379F" w:rsidRPr="00D04895">
        <w:rPr>
          <w:rFonts w:ascii="Arial" w:hAnsi="Arial" w:cs="Arial"/>
          <w:lang w:eastAsia="de-AT"/>
        </w:rPr>
        <w:t xml:space="preserve">: © </w:t>
      </w:r>
      <w:r w:rsidR="008E3826" w:rsidRPr="00D04895">
        <w:rPr>
          <w:rFonts w:ascii="Arial" w:hAnsi="Arial" w:cs="Arial"/>
          <w:lang w:eastAsia="de-AT"/>
        </w:rPr>
        <w:t>Dr. Johannes M. Bouchal</w:t>
      </w:r>
      <w:r w:rsidR="006805FC" w:rsidRPr="00D04895">
        <w:rPr>
          <w:rFonts w:ascii="Arial" w:hAnsi="Arial" w:cs="Arial"/>
          <w:lang w:eastAsia="de-AT"/>
        </w:rPr>
        <w:t>, Abdruck honorarfrei</w:t>
      </w:r>
    </w:p>
    <w:p w14:paraId="646A58D4" w14:textId="3B966D7E" w:rsidR="009D379F" w:rsidRPr="00F17B83" w:rsidRDefault="000B1B21" w:rsidP="009D379F">
      <w:pPr>
        <w:tabs>
          <w:tab w:val="left" w:pos="2520"/>
        </w:tabs>
        <w:spacing w:after="0" w:line="320" w:lineRule="exact"/>
        <w:rPr>
          <w:rFonts w:ascii="Arial" w:hAnsi="Arial" w:cs="Arial"/>
          <w:lang w:eastAsia="de-AT"/>
        </w:rPr>
      </w:pPr>
      <w:proofErr w:type="spellStart"/>
      <w:r>
        <w:rPr>
          <w:rFonts w:ascii="Arial" w:hAnsi="Arial" w:cs="Arial"/>
          <w:lang w:eastAsia="de-AT"/>
        </w:rPr>
        <w:t>Nussmix</w:t>
      </w:r>
      <w:proofErr w:type="spellEnd"/>
      <w:r w:rsidR="00D04895" w:rsidRPr="00F17B83">
        <w:rPr>
          <w:rFonts w:ascii="Arial" w:hAnsi="Arial" w:cs="Arial"/>
          <w:lang w:eastAsia="de-AT"/>
        </w:rPr>
        <w:t xml:space="preserve">: © </w:t>
      </w:r>
      <w:proofErr w:type="spellStart"/>
      <w:r w:rsidR="00D04895" w:rsidRPr="00F17B83">
        <w:rPr>
          <w:rFonts w:ascii="Arial" w:hAnsi="Arial" w:cs="Arial"/>
          <w:lang w:eastAsia="de-AT"/>
        </w:rPr>
        <w:t>vecteezy</w:t>
      </w:r>
      <w:proofErr w:type="spellEnd"/>
      <w:r w:rsidR="00D04895" w:rsidRPr="00F17B83">
        <w:rPr>
          <w:rFonts w:ascii="Arial" w:hAnsi="Arial" w:cs="Arial"/>
          <w:lang w:eastAsia="de-AT"/>
        </w:rPr>
        <w:t>, Abdruck honorarfrei</w:t>
      </w:r>
    </w:p>
    <w:p w14:paraId="48A09786" w14:textId="756629EA" w:rsidR="00F926FE" w:rsidRPr="00F17B83" w:rsidRDefault="00F926FE" w:rsidP="000F5BC9">
      <w:pPr>
        <w:pStyle w:val="StandardWeb"/>
        <w:spacing w:before="0" w:beforeAutospacing="0" w:after="0" w:afterAutospacing="0" w:line="320" w:lineRule="exact"/>
        <w:rPr>
          <w:sz w:val="24"/>
          <w:szCs w:val="24"/>
        </w:rPr>
      </w:pPr>
    </w:p>
    <w:p w14:paraId="631029F4" w14:textId="77777777" w:rsidR="00F926FE" w:rsidRPr="00F17B83" w:rsidRDefault="00F926FE" w:rsidP="00F926FE">
      <w:pPr>
        <w:pStyle w:val="StandardWeb"/>
        <w:spacing w:before="0" w:beforeAutospacing="0" w:after="0" w:afterAutospacing="0" w:line="320" w:lineRule="exact"/>
        <w:rPr>
          <w:sz w:val="24"/>
          <w:szCs w:val="24"/>
        </w:rPr>
      </w:pPr>
    </w:p>
    <w:p w14:paraId="1F312E72" w14:textId="77777777" w:rsidR="00F926FE" w:rsidRPr="00F17B83" w:rsidRDefault="00F926FE" w:rsidP="00F926FE">
      <w:pPr>
        <w:pStyle w:val="StandardWeb"/>
        <w:spacing w:before="0" w:beforeAutospacing="0" w:after="0" w:afterAutospacing="0" w:line="320" w:lineRule="exact"/>
      </w:pPr>
    </w:p>
    <w:p w14:paraId="53E1C732" w14:textId="77777777" w:rsidR="00F926FE" w:rsidRDefault="00F926FE" w:rsidP="00F926FE">
      <w:pPr>
        <w:pStyle w:val="StandardWeb"/>
        <w:spacing w:before="0" w:beforeAutospacing="0" w:after="0" w:afterAutospacing="0"/>
        <w:rPr>
          <w:rStyle w:val="Hyperlink"/>
          <w:rFonts w:ascii="Arial" w:hAnsi="Arial" w:cs="Arial"/>
          <w:color w:val="auto"/>
          <w:sz w:val="14"/>
          <w:szCs w:val="14"/>
          <w:u w:val="none"/>
          <w:lang w:val="de-AT"/>
        </w:rPr>
      </w:pPr>
      <w:hyperlink r:id="rId11" w:tgtFrame="_blank" w:tooltip="mailto:elisabeth@aon.at" w:history="1">
        <w:r>
          <w:rPr>
            <w:rStyle w:val="Hyperlink"/>
            <w:rFonts w:ascii="Arial" w:hAnsi="Arial" w:cs="Arial"/>
            <w:b/>
            <w:bCs/>
            <w:color w:val="auto"/>
            <w:sz w:val="14"/>
            <w:szCs w:val="14"/>
            <w:u w:val="none"/>
          </w:rPr>
          <w:t>Elektronische Presseaussendungen</w:t>
        </w:r>
      </w:hyperlink>
      <w:r>
        <w:rPr>
          <w:rStyle w:val="Hyperlink"/>
          <w:rFonts w:ascii="Arial" w:hAnsi="Arial" w:cs="Arial"/>
          <w:b/>
          <w:bCs/>
          <w:color w:val="auto"/>
          <w:sz w:val="14"/>
          <w:szCs w:val="14"/>
          <w:u w:val="none"/>
        </w:rPr>
        <w:t>/Hinweis Datenschutz</w:t>
      </w:r>
    </w:p>
    <w:p w14:paraId="3E7DEC95" w14:textId="16DAEA12" w:rsidR="00F926FE" w:rsidRPr="00462E28" w:rsidRDefault="00F926FE" w:rsidP="00462E28">
      <w:pPr>
        <w:spacing w:after="0" w:line="240" w:lineRule="auto"/>
        <w:rPr>
          <w:rFonts w:ascii="Times New Roman" w:hAnsi="Times New Roman" w:cs="Times New Roman"/>
          <w:sz w:val="24"/>
          <w:szCs w:val="24"/>
        </w:rPr>
      </w:pPr>
      <w:hyperlink r:id="rId12" w:tgtFrame="_blank" w:tooltip="mailto:elisabeth@aon.at" w:history="1">
        <w:r>
          <w:rPr>
            <w:rStyle w:val="Hyperlink"/>
            <w:rFonts w:ascii="Arial" w:hAnsi="Arial" w:cs="Arial"/>
            <w:color w:val="auto"/>
            <w:sz w:val="14"/>
            <w:szCs w:val="14"/>
            <w:u w:val="none"/>
          </w:rPr>
          <w:t xml:space="preserve">Ich bin stets bemüht, dass Sie nur Informationen erhalten, die für Ihre Arbeit nützlich sein können und gebe Ihre Daten nicht an Dritte weiter. Wenn Sie in Zukunft weiterhin Informationen erhalten möchten, müssen Sie nichts weiter tun. Wenn Sie in Zukunft keine elektronischen Presseaussendungen mehr erhalten wollen, dann antworten Sie bitte auf dieses Mail mit dem Betreff „Keine Presseinformation“. Ich werde Sie dann sofort aus allen Verteilern streichen. </w:t>
        </w:r>
      </w:hyperlink>
      <w:bookmarkEnd w:id="0"/>
      <w:bookmarkEnd w:id="3"/>
    </w:p>
    <w:sectPr w:rsidR="00F926FE" w:rsidRPr="00462E28" w:rsidSect="004869CE">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0B9C"/>
    <w:multiLevelType w:val="multilevel"/>
    <w:tmpl w:val="3540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A648A"/>
    <w:multiLevelType w:val="multilevel"/>
    <w:tmpl w:val="C14C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03"/>
    <w:multiLevelType w:val="multilevel"/>
    <w:tmpl w:val="F244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62272"/>
    <w:multiLevelType w:val="multilevel"/>
    <w:tmpl w:val="615C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E2080"/>
    <w:multiLevelType w:val="multilevel"/>
    <w:tmpl w:val="FCBA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7F2335"/>
    <w:multiLevelType w:val="multilevel"/>
    <w:tmpl w:val="AE42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E54C5"/>
    <w:multiLevelType w:val="multilevel"/>
    <w:tmpl w:val="A284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56261E"/>
    <w:multiLevelType w:val="hybridMultilevel"/>
    <w:tmpl w:val="5C1037C2"/>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0001A"/>
    <w:multiLevelType w:val="multilevel"/>
    <w:tmpl w:val="4AEE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EF2444"/>
    <w:multiLevelType w:val="multilevel"/>
    <w:tmpl w:val="E04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15166E"/>
    <w:multiLevelType w:val="multilevel"/>
    <w:tmpl w:val="8224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5D74D7"/>
    <w:multiLevelType w:val="multilevel"/>
    <w:tmpl w:val="4FB0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842228"/>
    <w:multiLevelType w:val="multilevel"/>
    <w:tmpl w:val="0804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5416DB"/>
    <w:multiLevelType w:val="hybridMultilevel"/>
    <w:tmpl w:val="AACE2550"/>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191DB4"/>
    <w:multiLevelType w:val="multilevel"/>
    <w:tmpl w:val="69A0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3F2D6D"/>
    <w:multiLevelType w:val="multilevel"/>
    <w:tmpl w:val="E4CE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9009497">
    <w:abstractNumId w:val="7"/>
  </w:num>
  <w:num w:numId="2" w16cid:durableId="1122579361">
    <w:abstractNumId w:val="6"/>
  </w:num>
  <w:num w:numId="3" w16cid:durableId="1318924400">
    <w:abstractNumId w:val="10"/>
  </w:num>
  <w:num w:numId="4" w16cid:durableId="1685939697">
    <w:abstractNumId w:val="12"/>
  </w:num>
  <w:num w:numId="5" w16cid:durableId="259607659">
    <w:abstractNumId w:val="4"/>
  </w:num>
  <w:num w:numId="6" w16cid:durableId="1827740820">
    <w:abstractNumId w:val="11"/>
  </w:num>
  <w:num w:numId="7" w16cid:durableId="299699649">
    <w:abstractNumId w:val="2"/>
  </w:num>
  <w:num w:numId="8" w16cid:durableId="750005156">
    <w:abstractNumId w:val="8"/>
  </w:num>
  <w:num w:numId="9" w16cid:durableId="954598882">
    <w:abstractNumId w:val="0"/>
  </w:num>
  <w:num w:numId="10" w16cid:durableId="415127657">
    <w:abstractNumId w:val="14"/>
  </w:num>
  <w:num w:numId="11" w16cid:durableId="165824810">
    <w:abstractNumId w:val="15"/>
  </w:num>
  <w:num w:numId="12" w16cid:durableId="1037779028">
    <w:abstractNumId w:val="1"/>
  </w:num>
  <w:num w:numId="13" w16cid:durableId="444541763">
    <w:abstractNumId w:val="3"/>
  </w:num>
  <w:num w:numId="14" w16cid:durableId="2043238589">
    <w:abstractNumId w:val="9"/>
  </w:num>
  <w:num w:numId="15" w16cid:durableId="1258052066">
    <w:abstractNumId w:val="13"/>
  </w:num>
  <w:num w:numId="16" w16cid:durableId="662508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E4"/>
    <w:rsid w:val="00000DAF"/>
    <w:rsid w:val="000051EF"/>
    <w:rsid w:val="00005F3A"/>
    <w:rsid w:val="000079CD"/>
    <w:rsid w:val="00010743"/>
    <w:rsid w:val="00013FE3"/>
    <w:rsid w:val="0002063F"/>
    <w:rsid w:val="0002226C"/>
    <w:rsid w:val="000246C2"/>
    <w:rsid w:val="0002569C"/>
    <w:rsid w:val="000271A9"/>
    <w:rsid w:val="0004077A"/>
    <w:rsid w:val="00043349"/>
    <w:rsid w:val="00045C5F"/>
    <w:rsid w:val="0007241C"/>
    <w:rsid w:val="000729F0"/>
    <w:rsid w:val="00077464"/>
    <w:rsid w:val="00080193"/>
    <w:rsid w:val="00080EDD"/>
    <w:rsid w:val="00081FE8"/>
    <w:rsid w:val="000825E6"/>
    <w:rsid w:val="00086794"/>
    <w:rsid w:val="000958E4"/>
    <w:rsid w:val="000B1B21"/>
    <w:rsid w:val="000B4D14"/>
    <w:rsid w:val="000B556B"/>
    <w:rsid w:val="000B5699"/>
    <w:rsid w:val="000C2750"/>
    <w:rsid w:val="000D08AE"/>
    <w:rsid w:val="000D2928"/>
    <w:rsid w:val="000E0D8D"/>
    <w:rsid w:val="000E2229"/>
    <w:rsid w:val="000E483E"/>
    <w:rsid w:val="000F0530"/>
    <w:rsid w:val="000F2015"/>
    <w:rsid w:val="000F237A"/>
    <w:rsid w:val="000F5BC9"/>
    <w:rsid w:val="001038EB"/>
    <w:rsid w:val="00105680"/>
    <w:rsid w:val="001107E7"/>
    <w:rsid w:val="001205BE"/>
    <w:rsid w:val="00124E63"/>
    <w:rsid w:val="00131AC4"/>
    <w:rsid w:val="00136074"/>
    <w:rsid w:val="00141F02"/>
    <w:rsid w:val="00145DD2"/>
    <w:rsid w:val="00146B57"/>
    <w:rsid w:val="00147A53"/>
    <w:rsid w:val="001525C6"/>
    <w:rsid w:val="0016023E"/>
    <w:rsid w:val="00160D93"/>
    <w:rsid w:val="00163C19"/>
    <w:rsid w:val="00172287"/>
    <w:rsid w:val="00175043"/>
    <w:rsid w:val="001835B6"/>
    <w:rsid w:val="0018671C"/>
    <w:rsid w:val="00196454"/>
    <w:rsid w:val="00197A3A"/>
    <w:rsid w:val="001A35FE"/>
    <w:rsid w:val="001B0514"/>
    <w:rsid w:val="001B0BAF"/>
    <w:rsid w:val="001B3B50"/>
    <w:rsid w:val="001B5B14"/>
    <w:rsid w:val="001B5BDE"/>
    <w:rsid w:val="001B7114"/>
    <w:rsid w:val="001C3018"/>
    <w:rsid w:val="001C3F42"/>
    <w:rsid w:val="001D1D08"/>
    <w:rsid w:val="001D2EF5"/>
    <w:rsid w:val="001D3C2D"/>
    <w:rsid w:val="001D7FCD"/>
    <w:rsid w:val="001E1963"/>
    <w:rsid w:val="001E7008"/>
    <w:rsid w:val="001F45E0"/>
    <w:rsid w:val="001F69C5"/>
    <w:rsid w:val="0020083F"/>
    <w:rsid w:val="00201F47"/>
    <w:rsid w:val="00210697"/>
    <w:rsid w:val="00215557"/>
    <w:rsid w:val="002159D9"/>
    <w:rsid w:val="0021690F"/>
    <w:rsid w:val="002174BA"/>
    <w:rsid w:val="00223ADD"/>
    <w:rsid w:val="002274BD"/>
    <w:rsid w:val="00233389"/>
    <w:rsid w:val="002347E4"/>
    <w:rsid w:val="00234EA2"/>
    <w:rsid w:val="00252438"/>
    <w:rsid w:val="00254F4A"/>
    <w:rsid w:val="0026006F"/>
    <w:rsid w:val="00266B60"/>
    <w:rsid w:val="00271F20"/>
    <w:rsid w:val="00277D1C"/>
    <w:rsid w:val="00281D84"/>
    <w:rsid w:val="002866E2"/>
    <w:rsid w:val="0029049B"/>
    <w:rsid w:val="0029196F"/>
    <w:rsid w:val="002945D4"/>
    <w:rsid w:val="002979C6"/>
    <w:rsid w:val="002A4F56"/>
    <w:rsid w:val="002A6295"/>
    <w:rsid w:val="002A6747"/>
    <w:rsid w:val="002B297B"/>
    <w:rsid w:val="002B6FF2"/>
    <w:rsid w:val="002C7CF9"/>
    <w:rsid w:val="002D1495"/>
    <w:rsid w:val="002D3DA2"/>
    <w:rsid w:val="002E1119"/>
    <w:rsid w:val="002E1EDA"/>
    <w:rsid w:val="002E299A"/>
    <w:rsid w:val="002E35E2"/>
    <w:rsid w:val="002E4FD6"/>
    <w:rsid w:val="002E7946"/>
    <w:rsid w:val="002F15E4"/>
    <w:rsid w:val="002F2D28"/>
    <w:rsid w:val="003021AF"/>
    <w:rsid w:val="00305FCE"/>
    <w:rsid w:val="00311A98"/>
    <w:rsid w:val="00314781"/>
    <w:rsid w:val="00320917"/>
    <w:rsid w:val="00320A9A"/>
    <w:rsid w:val="00321123"/>
    <w:rsid w:val="00322F80"/>
    <w:rsid w:val="003333DB"/>
    <w:rsid w:val="00341A0C"/>
    <w:rsid w:val="00341B49"/>
    <w:rsid w:val="0035327D"/>
    <w:rsid w:val="00356871"/>
    <w:rsid w:val="0036650D"/>
    <w:rsid w:val="003771B9"/>
    <w:rsid w:val="00386186"/>
    <w:rsid w:val="00390FC4"/>
    <w:rsid w:val="003939C3"/>
    <w:rsid w:val="003A3654"/>
    <w:rsid w:val="003A6025"/>
    <w:rsid w:val="003A7121"/>
    <w:rsid w:val="003B4155"/>
    <w:rsid w:val="003B4EFF"/>
    <w:rsid w:val="003C6157"/>
    <w:rsid w:val="003C7098"/>
    <w:rsid w:val="003E0013"/>
    <w:rsid w:val="003F6161"/>
    <w:rsid w:val="004019F3"/>
    <w:rsid w:val="00407EE8"/>
    <w:rsid w:val="00411178"/>
    <w:rsid w:val="00411A55"/>
    <w:rsid w:val="004160A4"/>
    <w:rsid w:val="00416254"/>
    <w:rsid w:val="00416ABF"/>
    <w:rsid w:val="00417F7D"/>
    <w:rsid w:val="00424536"/>
    <w:rsid w:val="004269DB"/>
    <w:rsid w:val="004343F7"/>
    <w:rsid w:val="00447BED"/>
    <w:rsid w:val="00452D95"/>
    <w:rsid w:val="004575D2"/>
    <w:rsid w:val="004579A9"/>
    <w:rsid w:val="004629C8"/>
    <w:rsid w:val="00462E28"/>
    <w:rsid w:val="00463DFA"/>
    <w:rsid w:val="0046509F"/>
    <w:rsid w:val="004714FA"/>
    <w:rsid w:val="00474711"/>
    <w:rsid w:val="004771B3"/>
    <w:rsid w:val="004835F4"/>
    <w:rsid w:val="004850F7"/>
    <w:rsid w:val="004869CE"/>
    <w:rsid w:val="004A3537"/>
    <w:rsid w:val="004A6F64"/>
    <w:rsid w:val="004B3455"/>
    <w:rsid w:val="004B3646"/>
    <w:rsid w:val="004C19E3"/>
    <w:rsid w:val="004C622B"/>
    <w:rsid w:val="004D3304"/>
    <w:rsid w:val="004D4883"/>
    <w:rsid w:val="004D6D13"/>
    <w:rsid w:val="004F213D"/>
    <w:rsid w:val="004F40BE"/>
    <w:rsid w:val="004F7DAA"/>
    <w:rsid w:val="00502010"/>
    <w:rsid w:val="00513F86"/>
    <w:rsid w:val="00517256"/>
    <w:rsid w:val="0052385E"/>
    <w:rsid w:val="005243B8"/>
    <w:rsid w:val="00532641"/>
    <w:rsid w:val="00540FC1"/>
    <w:rsid w:val="005434E3"/>
    <w:rsid w:val="00551C34"/>
    <w:rsid w:val="005601E6"/>
    <w:rsid w:val="00565EF7"/>
    <w:rsid w:val="005661AF"/>
    <w:rsid w:val="0057103F"/>
    <w:rsid w:val="00572E5D"/>
    <w:rsid w:val="00576078"/>
    <w:rsid w:val="0058038E"/>
    <w:rsid w:val="00583718"/>
    <w:rsid w:val="0059274C"/>
    <w:rsid w:val="005A0A35"/>
    <w:rsid w:val="005B1595"/>
    <w:rsid w:val="005B64B6"/>
    <w:rsid w:val="005C1C0F"/>
    <w:rsid w:val="005C3781"/>
    <w:rsid w:val="005D1D51"/>
    <w:rsid w:val="005D3ACC"/>
    <w:rsid w:val="005E26CD"/>
    <w:rsid w:val="005E2B60"/>
    <w:rsid w:val="005E383F"/>
    <w:rsid w:val="005E57FD"/>
    <w:rsid w:val="005E6A28"/>
    <w:rsid w:val="00603A7D"/>
    <w:rsid w:val="00610FF6"/>
    <w:rsid w:val="006114CF"/>
    <w:rsid w:val="006200E1"/>
    <w:rsid w:val="00630777"/>
    <w:rsid w:val="00630A53"/>
    <w:rsid w:val="00631E1C"/>
    <w:rsid w:val="0063225C"/>
    <w:rsid w:val="00632A91"/>
    <w:rsid w:val="006350D5"/>
    <w:rsid w:val="00640B40"/>
    <w:rsid w:val="00641262"/>
    <w:rsid w:val="0064259A"/>
    <w:rsid w:val="00662D2A"/>
    <w:rsid w:val="00664588"/>
    <w:rsid w:val="006657D4"/>
    <w:rsid w:val="006766D4"/>
    <w:rsid w:val="006805FC"/>
    <w:rsid w:val="00696033"/>
    <w:rsid w:val="006976DA"/>
    <w:rsid w:val="006978B7"/>
    <w:rsid w:val="006A087C"/>
    <w:rsid w:val="006A22B2"/>
    <w:rsid w:val="006A330C"/>
    <w:rsid w:val="006B0AA8"/>
    <w:rsid w:val="006C051E"/>
    <w:rsid w:val="006C069A"/>
    <w:rsid w:val="006C0955"/>
    <w:rsid w:val="006C3D05"/>
    <w:rsid w:val="006C5D1B"/>
    <w:rsid w:val="006D2AD4"/>
    <w:rsid w:val="006D43FD"/>
    <w:rsid w:val="006D6EB9"/>
    <w:rsid w:val="006E10A9"/>
    <w:rsid w:val="006F07E6"/>
    <w:rsid w:val="007007FF"/>
    <w:rsid w:val="0070162E"/>
    <w:rsid w:val="0070701C"/>
    <w:rsid w:val="00711BBC"/>
    <w:rsid w:val="007175B9"/>
    <w:rsid w:val="00720BEA"/>
    <w:rsid w:val="00720E9A"/>
    <w:rsid w:val="00747555"/>
    <w:rsid w:val="007514E8"/>
    <w:rsid w:val="00754CA5"/>
    <w:rsid w:val="0076343A"/>
    <w:rsid w:val="0076624A"/>
    <w:rsid w:val="00770A3D"/>
    <w:rsid w:val="0077357C"/>
    <w:rsid w:val="0077419E"/>
    <w:rsid w:val="00781434"/>
    <w:rsid w:val="00782D00"/>
    <w:rsid w:val="0078616E"/>
    <w:rsid w:val="007927CB"/>
    <w:rsid w:val="007A0606"/>
    <w:rsid w:val="007A0F25"/>
    <w:rsid w:val="007C2B50"/>
    <w:rsid w:val="007C3D2B"/>
    <w:rsid w:val="007C6F1A"/>
    <w:rsid w:val="007D5E21"/>
    <w:rsid w:val="007E17B8"/>
    <w:rsid w:val="007E387B"/>
    <w:rsid w:val="007E47B8"/>
    <w:rsid w:val="007E49AF"/>
    <w:rsid w:val="007F0019"/>
    <w:rsid w:val="00804184"/>
    <w:rsid w:val="008105F6"/>
    <w:rsid w:val="008142DA"/>
    <w:rsid w:val="00820491"/>
    <w:rsid w:val="008207EF"/>
    <w:rsid w:val="0082374E"/>
    <w:rsid w:val="0082530C"/>
    <w:rsid w:val="0082563C"/>
    <w:rsid w:val="00825DD2"/>
    <w:rsid w:val="00826972"/>
    <w:rsid w:val="00832B72"/>
    <w:rsid w:val="00835929"/>
    <w:rsid w:val="00842DAA"/>
    <w:rsid w:val="00843BF4"/>
    <w:rsid w:val="00854F0A"/>
    <w:rsid w:val="00855534"/>
    <w:rsid w:val="008620B0"/>
    <w:rsid w:val="008625B0"/>
    <w:rsid w:val="008639A3"/>
    <w:rsid w:val="00865D82"/>
    <w:rsid w:val="00867138"/>
    <w:rsid w:val="0087421A"/>
    <w:rsid w:val="00880990"/>
    <w:rsid w:val="00880A93"/>
    <w:rsid w:val="0088465E"/>
    <w:rsid w:val="00895B49"/>
    <w:rsid w:val="00895F77"/>
    <w:rsid w:val="008973E5"/>
    <w:rsid w:val="008A0F08"/>
    <w:rsid w:val="008A6D5D"/>
    <w:rsid w:val="008B12C0"/>
    <w:rsid w:val="008B1EB3"/>
    <w:rsid w:val="008B253B"/>
    <w:rsid w:val="008B3FFC"/>
    <w:rsid w:val="008B5B79"/>
    <w:rsid w:val="008B5DF4"/>
    <w:rsid w:val="008C041D"/>
    <w:rsid w:val="008C6F76"/>
    <w:rsid w:val="008D1343"/>
    <w:rsid w:val="008D4F64"/>
    <w:rsid w:val="008E3826"/>
    <w:rsid w:val="008E5F35"/>
    <w:rsid w:val="00900CCB"/>
    <w:rsid w:val="009059D0"/>
    <w:rsid w:val="00907FA4"/>
    <w:rsid w:val="00910430"/>
    <w:rsid w:val="00923AA7"/>
    <w:rsid w:val="00924722"/>
    <w:rsid w:val="00935825"/>
    <w:rsid w:val="00937F04"/>
    <w:rsid w:val="00947E2D"/>
    <w:rsid w:val="009556C7"/>
    <w:rsid w:val="009600D4"/>
    <w:rsid w:val="00965A91"/>
    <w:rsid w:val="00972781"/>
    <w:rsid w:val="00977FED"/>
    <w:rsid w:val="00981936"/>
    <w:rsid w:val="0098297D"/>
    <w:rsid w:val="009842A4"/>
    <w:rsid w:val="0099362D"/>
    <w:rsid w:val="009941D2"/>
    <w:rsid w:val="009A57B5"/>
    <w:rsid w:val="009B1374"/>
    <w:rsid w:val="009B19BE"/>
    <w:rsid w:val="009B1B50"/>
    <w:rsid w:val="009C63AC"/>
    <w:rsid w:val="009C76A6"/>
    <w:rsid w:val="009D379F"/>
    <w:rsid w:val="009E1E5D"/>
    <w:rsid w:val="009E29E6"/>
    <w:rsid w:val="009F09A4"/>
    <w:rsid w:val="009F3EE9"/>
    <w:rsid w:val="00A000B1"/>
    <w:rsid w:val="00A24B03"/>
    <w:rsid w:val="00A33081"/>
    <w:rsid w:val="00A53C8D"/>
    <w:rsid w:val="00A64D49"/>
    <w:rsid w:val="00A659DD"/>
    <w:rsid w:val="00A6606E"/>
    <w:rsid w:val="00A67143"/>
    <w:rsid w:val="00A708AD"/>
    <w:rsid w:val="00A721BE"/>
    <w:rsid w:val="00A72ECE"/>
    <w:rsid w:val="00A74E6F"/>
    <w:rsid w:val="00A761A5"/>
    <w:rsid w:val="00A8600A"/>
    <w:rsid w:val="00A95B21"/>
    <w:rsid w:val="00A95BE4"/>
    <w:rsid w:val="00AA714C"/>
    <w:rsid w:val="00AB0CF8"/>
    <w:rsid w:val="00AB79DD"/>
    <w:rsid w:val="00AC11CD"/>
    <w:rsid w:val="00AC32E0"/>
    <w:rsid w:val="00AC6F73"/>
    <w:rsid w:val="00AD0823"/>
    <w:rsid w:val="00AE4102"/>
    <w:rsid w:val="00AE56F0"/>
    <w:rsid w:val="00AF333B"/>
    <w:rsid w:val="00AF7318"/>
    <w:rsid w:val="00B0074F"/>
    <w:rsid w:val="00B07607"/>
    <w:rsid w:val="00B22ED9"/>
    <w:rsid w:val="00B36280"/>
    <w:rsid w:val="00B40126"/>
    <w:rsid w:val="00B409FE"/>
    <w:rsid w:val="00B46B29"/>
    <w:rsid w:val="00B524C4"/>
    <w:rsid w:val="00B544ED"/>
    <w:rsid w:val="00B57F8C"/>
    <w:rsid w:val="00B60D32"/>
    <w:rsid w:val="00B6218A"/>
    <w:rsid w:val="00B627A1"/>
    <w:rsid w:val="00B65041"/>
    <w:rsid w:val="00B672DD"/>
    <w:rsid w:val="00B67A3B"/>
    <w:rsid w:val="00B71F25"/>
    <w:rsid w:val="00B735B0"/>
    <w:rsid w:val="00B77223"/>
    <w:rsid w:val="00BA4DF5"/>
    <w:rsid w:val="00BA5FA5"/>
    <w:rsid w:val="00BB1E71"/>
    <w:rsid w:val="00BB33AB"/>
    <w:rsid w:val="00BB5FE4"/>
    <w:rsid w:val="00BD4B6A"/>
    <w:rsid w:val="00BE2A9B"/>
    <w:rsid w:val="00BF67FD"/>
    <w:rsid w:val="00C06D31"/>
    <w:rsid w:val="00C10B1C"/>
    <w:rsid w:val="00C133A4"/>
    <w:rsid w:val="00C1378C"/>
    <w:rsid w:val="00C165AB"/>
    <w:rsid w:val="00C17E47"/>
    <w:rsid w:val="00C207A1"/>
    <w:rsid w:val="00C359E0"/>
    <w:rsid w:val="00C36472"/>
    <w:rsid w:val="00C61FD6"/>
    <w:rsid w:val="00C667A3"/>
    <w:rsid w:val="00C67C7F"/>
    <w:rsid w:val="00C70CA7"/>
    <w:rsid w:val="00C74E8E"/>
    <w:rsid w:val="00C83C33"/>
    <w:rsid w:val="00C84E5A"/>
    <w:rsid w:val="00C856EC"/>
    <w:rsid w:val="00C86BD7"/>
    <w:rsid w:val="00CA15B8"/>
    <w:rsid w:val="00CA4CE9"/>
    <w:rsid w:val="00CA578B"/>
    <w:rsid w:val="00CA6C3B"/>
    <w:rsid w:val="00CC653B"/>
    <w:rsid w:val="00CD1310"/>
    <w:rsid w:val="00CD48F2"/>
    <w:rsid w:val="00CD7484"/>
    <w:rsid w:val="00CE2ABF"/>
    <w:rsid w:val="00CE3E27"/>
    <w:rsid w:val="00CF4F72"/>
    <w:rsid w:val="00D03888"/>
    <w:rsid w:val="00D04895"/>
    <w:rsid w:val="00D218C6"/>
    <w:rsid w:val="00D237BA"/>
    <w:rsid w:val="00D30E74"/>
    <w:rsid w:val="00D3185D"/>
    <w:rsid w:val="00D4105C"/>
    <w:rsid w:val="00D50EF0"/>
    <w:rsid w:val="00D579C6"/>
    <w:rsid w:val="00D61270"/>
    <w:rsid w:val="00D62705"/>
    <w:rsid w:val="00D7019E"/>
    <w:rsid w:val="00D719CA"/>
    <w:rsid w:val="00D72980"/>
    <w:rsid w:val="00D753BC"/>
    <w:rsid w:val="00D866EB"/>
    <w:rsid w:val="00D96598"/>
    <w:rsid w:val="00D9681E"/>
    <w:rsid w:val="00DA73F4"/>
    <w:rsid w:val="00DB49C6"/>
    <w:rsid w:val="00DC0D3F"/>
    <w:rsid w:val="00DC3040"/>
    <w:rsid w:val="00DC583D"/>
    <w:rsid w:val="00DC759E"/>
    <w:rsid w:val="00DE42A1"/>
    <w:rsid w:val="00DE68A7"/>
    <w:rsid w:val="00DF7834"/>
    <w:rsid w:val="00E019E3"/>
    <w:rsid w:val="00E02C9E"/>
    <w:rsid w:val="00E117E2"/>
    <w:rsid w:val="00E11B54"/>
    <w:rsid w:val="00E17F73"/>
    <w:rsid w:val="00E21BF1"/>
    <w:rsid w:val="00E36B70"/>
    <w:rsid w:val="00E42691"/>
    <w:rsid w:val="00E443C9"/>
    <w:rsid w:val="00E45BF8"/>
    <w:rsid w:val="00E52F0A"/>
    <w:rsid w:val="00E677B3"/>
    <w:rsid w:val="00E705E0"/>
    <w:rsid w:val="00E85CC9"/>
    <w:rsid w:val="00E86429"/>
    <w:rsid w:val="00E901D9"/>
    <w:rsid w:val="00E973E9"/>
    <w:rsid w:val="00EA750E"/>
    <w:rsid w:val="00EB1366"/>
    <w:rsid w:val="00EB137E"/>
    <w:rsid w:val="00EB3C40"/>
    <w:rsid w:val="00EB6D94"/>
    <w:rsid w:val="00EC0C47"/>
    <w:rsid w:val="00EC5FBB"/>
    <w:rsid w:val="00EC687E"/>
    <w:rsid w:val="00ED388E"/>
    <w:rsid w:val="00EE7A72"/>
    <w:rsid w:val="00EF4C9F"/>
    <w:rsid w:val="00F02511"/>
    <w:rsid w:val="00F027AA"/>
    <w:rsid w:val="00F04910"/>
    <w:rsid w:val="00F077C2"/>
    <w:rsid w:val="00F1397E"/>
    <w:rsid w:val="00F17B83"/>
    <w:rsid w:val="00F20A8E"/>
    <w:rsid w:val="00F32C83"/>
    <w:rsid w:val="00F52AE0"/>
    <w:rsid w:val="00F55CE0"/>
    <w:rsid w:val="00F601F6"/>
    <w:rsid w:val="00F63926"/>
    <w:rsid w:val="00F71F96"/>
    <w:rsid w:val="00F74897"/>
    <w:rsid w:val="00F87317"/>
    <w:rsid w:val="00F91691"/>
    <w:rsid w:val="00F926FE"/>
    <w:rsid w:val="00F971F2"/>
    <w:rsid w:val="00F97F1A"/>
    <w:rsid w:val="00FA04D8"/>
    <w:rsid w:val="00FA42B4"/>
    <w:rsid w:val="00FA4AE2"/>
    <w:rsid w:val="00FB1974"/>
    <w:rsid w:val="00FB4AB5"/>
    <w:rsid w:val="00FB5F20"/>
    <w:rsid w:val="00FB66EB"/>
    <w:rsid w:val="00FC1676"/>
    <w:rsid w:val="00FC5B57"/>
    <w:rsid w:val="00FC5BD9"/>
    <w:rsid w:val="00FE70FE"/>
    <w:rsid w:val="00FF0D85"/>
    <w:rsid w:val="00FF3299"/>
    <w:rsid w:val="00FF4F17"/>
    <w:rsid w:val="00FF5B1A"/>
    <w:rsid w:val="00FF7976"/>
    <w:rsid w:val="00FF7DA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FE3C"/>
  <w15:chartTrackingRefBased/>
  <w15:docId w15:val="{B80BF908-82B6-4E6F-ADD7-83EA6AC7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9"/>
    <w:qFormat/>
    <w:rsid w:val="006A330C"/>
    <w:pPr>
      <w:keepNext/>
      <w:spacing w:after="0" w:line="240" w:lineRule="auto"/>
      <w:outlineLvl w:val="0"/>
    </w:pPr>
    <w:rPr>
      <w:rFonts w:ascii="Arial" w:eastAsia="Times New Roman" w:hAnsi="Arial" w:cs="Times New Roman"/>
      <w:b/>
      <w:kern w:val="0"/>
      <w:sz w:val="28"/>
      <w:szCs w:val="20"/>
      <w:lang w:eastAsia="de-DE"/>
      <w14:ligatures w14:val="none"/>
    </w:rPr>
  </w:style>
  <w:style w:type="paragraph" w:styleId="berschrift3">
    <w:name w:val="heading 3"/>
    <w:basedOn w:val="Standard"/>
    <w:next w:val="Standard"/>
    <w:link w:val="berschrift3Zchn"/>
    <w:uiPriority w:val="9"/>
    <w:semiHidden/>
    <w:unhideWhenUsed/>
    <w:qFormat/>
    <w:rsid w:val="0023338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5A0A35"/>
    <w:rPr>
      <w:color w:val="0000FF"/>
      <w:u w:val="single"/>
    </w:rPr>
  </w:style>
  <w:style w:type="character" w:styleId="NichtaufgelsteErwhnung">
    <w:name w:val="Unresolved Mention"/>
    <w:basedOn w:val="Absatz-Standardschriftart"/>
    <w:uiPriority w:val="99"/>
    <w:semiHidden/>
    <w:unhideWhenUsed/>
    <w:rsid w:val="0082530C"/>
    <w:rPr>
      <w:color w:val="605E5C"/>
      <w:shd w:val="clear" w:color="auto" w:fill="E1DFDD"/>
    </w:rPr>
  </w:style>
  <w:style w:type="paragraph" w:styleId="StandardWeb">
    <w:name w:val="Normal (Web)"/>
    <w:basedOn w:val="Standard"/>
    <w:uiPriority w:val="99"/>
    <w:semiHidden/>
    <w:unhideWhenUsed/>
    <w:rsid w:val="00F926FE"/>
    <w:pPr>
      <w:spacing w:before="100" w:beforeAutospacing="1" w:after="100" w:afterAutospacing="1" w:line="240" w:lineRule="auto"/>
    </w:pPr>
    <w:rPr>
      <w:rFonts w:ascii="Calibri" w:hAnsi="Calibri" w:cs="Calibri"/>
      <w:kern w:val="0"/>
      <w:lang w:eastAsia="de-DE"/>
      <w14:ligatures w14:val="none"/>
    </w:rPr>
  </w:style>
  <w:style w:type="paragraph" w:styleId="Funotentext">
    <w:name w:val="footnote text"/>
    <w:basedOn w:val="Standard"/>
    <w:link w:val="FunotentextZchn"/>
    <w:uiPriority w:val="99"/>
    <w:semiHidden/>
    <w:unhideWhenUsed/>
    <w:rsid w:val="00F926FE"/>
    <w:pPr>
      <w:spacing w:after="0" w:line="240" w:lineRule="auto"/>
    </w:pPr>
    <w:rPr>
      <w:rFonts w:ascii="Times New Roman" w:hAnsi="Times New Roman" w:cs="Times New Roman"/>
      <w:kern w:val="0"/>
      <w:sz w:val="20"/>
      <w:szCs w:val="20"/>
      <w:lang w:eastAsia="de-DE"/>
      <w14:ligatures w14:val="none"/>
    </w:rPr>
  </w:style>
  <w:style w:type="character" w:customStyle="1" w:styleId="FunotentextZchn">
    <w:name w:val="Fußnotentext Zchn"/>
    <w:basedOn w:val="Absatz-Standardschriftart"/>
    <w:link w:val="Funotentext"/>
    <w:uiPriority w:val="99"/>
    <w:semiHidden/>
    <w:rsid w:val="00F926FE"/>
    <w:rPr>
      <w:rFonts w:ascii="Times New Roman" w:hAnsi="Times New Roman" w:cs="Times New Roman"/>
      <w:kern w:val="0"/>
      <w:sz w:val="20"/>
      <w:szCs w:val="20"/>
      <w:lang w:eastAsia="de-DE"/>
      <w14:ligatures w14:val="none"/>
    </w:rPr>
  </w:style>
  <w:style w:type="character" w:styleId="Fett">
    <w:name w:val="Strong"/>
    <w:basedOn w:val="Absatz-Standardschriftart"/>
    <w:uiPriority w:val="22"/>
    <w:qFormat/>
    <w:rsid w:val="00B77223"/>
    <w:rPr>
      <w:b/>
      <w:bCs/>
    </w:rPr>
  </w:style>
  <w:style w:type="paragraph" w:styleId="berarbeitung">
    <w:name w:val="Revision"/>
    <w:hidden/>
    <w:uiPriority w:val="99"/>
    <w:semiHidden/>
    <w:rsid w:val="00C67C7F"/>
    <w:pPr>
      <w:spacing w:after="0" w:line="240" w:lineRule="auto"/>
    </w:pPr>
  </w:style>
  <w:style w:type="character" w:styleId="Kommentarzeichen">
    <w:name w:val="annotation reference"/>
    <w:basedOn w:val="Absatz-Standardschriftart"/>
    <w:uiPriority w:val="99"/>
    <w:semiHidden/>
    <w:unhideWhenUsed/>
    <w:rsid w:val="00321123"/>
    <w:rPr>
      <w:sz w:val="16"/>
      <w:szCs w:val="16"/>
    </w:rPr>
  </w:style>
  <w:style w:type="paragraph" w:styleId="Kommentartext">
    <w:name w:val="annotation text"/>
    <w:basedOn w:val="Standard"/>
    <w:link w:val="KommentartextZchn"/>
    <w:uiPriority w:val="99"/>
    <w:unhideWhenUsed/>
    <w:rsid w:val="00321123"/>
    <w:pPr>
      <w:spacing w:line="240" w:lineRule="auto"/>
    </w:pPr>
    <w:rPr>
      <w:sz w:val="20"/>
      <w:szCs w:val="20"/>
    </w:rPr>
  </w:style>
  <w:style w:type="character" w:customStyle="1" w:styleId="KommentartextZchn">
    <w:name w:val="Kommentartext Zchn"/>
    <w:basedOn w:val="Absatz-Standardschriftart"/>
    <w:link w:val="Kommentartext"/>
    <w:uiPriority w:val="99"/>
    <w:rsid w:val="00321123"/>
    <w:rPr>
      <w:sz w:val="20"/>
      <w:szCs w:val="20"/>
    </w:rPr>
  </w:style>
  <w:style w:type="paragraph" w:styleId="Kommentarthema">
    <w:name w:val="annotation subject"/>
    <w:basedOn w:val="Kommentartext"/>
    <w:next w:val="Kommentartext"/>
    <w:link w:val="KommentarthemaZchn"/>
    <w:uiPriority w:val="99"/>
    <w:semiHidden/>
    <w:unhideWhenUsed/>
    <w:rsid w:val="00321123"/>
    <w:rPr>
      <w:b/>
      <w:bCs/>
    </w:rPr>
  </w:style>
  <w:style w:type="character" w:customStyle="1" w:styleId="KommentarthemaZchn">
    <w:name w:val="Kommentarthema Zchn"/>
    <w:basedOn w:val="KommentartextZchn"/>
    <w:link w:val="Kommentarthema"/>
    <w:uiPriority w:val="99"/>
    <w:semiHidden/>
    <w:rsid w:val="00321123"/>
    <w:rPr>
      <w:b/>
      <w:bCs/>
      <w:sz w:val="20"/>
      <w:szCs w:val="20"/>
    </w:rPr>
  </w:style>
  <w:style w:type="character" w:customStyle="1" w:styleId="berschrift1Zchn">
    <w:name w:val="Überschrift 1 Zchn"/>
    <w:basedOn w:val="Absatz-Standardschriftart"/>
    <w:link w:val="berschrift1"/>
    <w:uiPriority w:val="99"/>
    <w:rsid w:val="006A330C"/>
    <w:rPr>
      <w:rFonts w:ascii="Arial" w:eastAsia="Times New Roman" w:hAnsi="Arial" w:cs="Times New Roman"/>
      <w:b/>
      <w:kern w:val="0"/>
      <w:sz w:val="28"/>
      <w:szCs w:val="20"/>
      <w:lang w:eastAsia="de-DE"/>
      <w14:ligatures w14:val="none"/>
    </w:rPr>
  </w:style>
  <w:style w:type="character" w:customStyle="1" w:styleId="berschrift3Zchn">
    <w:name w:val="Überschrift 3 Zchn"/>
    <w:basedOn w:val="Absatz-Standardschriftart"/>
    <w:link w:val="berschrift3"/>
    <w:uiPriority w:val="9"/>
    <w:semiHidden/>
    <w:rsid w:val="00233389"/>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B0074F"/>
    <w:pPr>
      <w:ind w:left="720"/>
      <w:contextualSpacing/>
    </w:pPr>
  </w:style>
  <w:style w:type="character" w:customStyle="1" w:styleId="apple-converted-space">
    <w:name w:val="apple-converted-space"/>
    <w:basedOn w:val="Absatz-Standardschriftart"/>
    <w:rsid w:val="00B6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9129">
      <w:bodyDiv w:val="1"/>
      <w:marLeft w:val="0"/>
      <w:marRight w:val="0"/>
      <w:marTop w:val="0"/>
      <w:marBottom w:val="0"/>
      <w:divBdr>
        <w:top w:val="none" w:sz="0" w:space="0" w:color="auto"/>
        <w:left w:val="none" w:sz="0" w:space="0" w:color="auto"/>
        <w:bottom w:val="none" w:sz="0" w:space="0" w:color="auto"/>
        <w:right w:val="none" w:sz="0" w:space="0" w:color="auto"/>
      </w:divBdr>
    </w:div>
    <w:div w:id="204369896">
      <w:bodyDiv w:val="1"/>
      <w:marLeft w:val="0"/>
      <w:marRight w:val="0"/>
      <w:marTop w:val="0"/>
      <w:marBottom w:val="0"/>
      <w:divBdr>
        <w:top w:val="none" w:sz="0" w:space="0" w:color="auto"/>
        <w:left w:val="none" w:sz="0" w:space="0" w:color="auto"/>
        <w:bottom w:val="none" w:sz="0" w:space="0" w:color="auto"/>
        <w:right w:val="none" w:sz="0" w:space="0" w:color="auto"/>
      </w:divBdr>
    </w:div>
    <w:div w:id="232548284">
      <w:bodyDiv w:val="1"/>
      <w:marLeft w:val="0"/>
      <w:marRight w:val="0"/>
      <w:marTop w:val="0"/>
      <w:marBottom w:val="0"/>
      <w:divBdr>
        <w:top w:val="none" w:sz="0" w:space="0" w:color="auto"/>
        <w:left w:val="none" w:sz="0" w:space="0" w:color="auto"/>
        <w:bottom w:val="none" w:sz="0" w:space="0" w:color="auto"/>
        <w:right w:val="none" w:sz="0" w:space="0" w:color="auto"/>
      </w:divBdr>
    </w:div>
    <w:div w:id="242882880">
      <w:bodyDiv w:val="1"/>
      <w:marLeft w:val="0"/>
      <w:marRight w:val="0"/>
      <w:marTop w:val="0"/>
      <w:marBottom w:val="0"/>
      <w:divBdr>
        <w:top w:val="none" w:sz="0" w:space="0" w:color="auto"/>
        <w:left w:val="none" w:sz="0" w:space="0" w:color="auto"/>
        <w:bottom w:val="none" w:sz="0" w:space="0" w:color="auto"/>
        <w:right w:val="none" w:sz="0" w:space="0" w:color="auto"/>
      </w:divBdr>
    </w:div>
    <w:div w:id="298846222">
      <w:bodyDiv w:val="1"/>
      <w:marLeft w:val="0"/>
      <w:marRight w:val="0"/>
      <w:marTop w:val="0"/>
      <w:marBottom w:val="0"/>
      <w:divBdr>
        <w:top w:val="none" w:sz="0" w:space="0" w:color="auto"/>
        <w:left w:val="none" w:sz="0" w:space="0" w:color="auto"/>
        <w:bottom w:val="none" w:sz="0" w:space="0" w:color="auto"/>
        <w:right w:val="none" w:sz="0" w:space="0" w:color="auto"/>
      </w:divBdr>
    </w:div>
    <w:div w:id="544102838">
      <w:bodyDiv w:val="1"/>
      <w:marLeft w:val="0"/>
      <w:marRight w:val="0"/>
      <w:marTop w:val="0"/>
      <w:marBottom w:val="0"/>
      <w:divBdr>
        <w:top w:val="none" w:sz="0" w:space="0" w:color="auto"/>
        <w:left w:val="none" w:sz="0" w:space="0" w:color="auto"/>
        <w:bottom w:val="none" w:sz="0" w:space="0" w:color="auto"/>
        <w:right w:val="none" w:sz="0" w:space="0" w:color="auto"/>
      </w:divBdr>
    </w:div>
    <w:div w:id="578831793">
      <w:bodyDiv w:val="1"/>
      <w:marLeft w:val="0"/>
      <w:marRight w:val="0"/>
      <w:marTop w:val="0"/>
      <w:marBottom w:val="0"/>
      <w:divBdr>
        <w:top w:val="none" w:sz="0" w:space="0" w:color="auto"/>
        <w:left w:val="none" w:sz="0" w:space="0" w:color="auto"/>
        <w:bottom w:val="none" w:sz="0" w:space="0" w:color="auto"/>
        <w:right w:val="none" w:sz="0" w:space="0" w:color="auto"/>
      </w:divBdr>
    </w:div>
    <w:div w:id="750737711">
      <w:bodyDiv w:val="1"/>
      <w:marLeft w:val="0"/>
      <w:marRight w:val="0"/>
      <w:marTop w:val="0"/>
      <w:marBottom w:val="0"/>
      <w:divBdr>
        <w:top w:val="none" w:sz="0" w:space="0" w:color="auto"/>
        <w:left w:val="none" w:sz="0" w:space="0" w:color="auto"/>
        <w:bottom w:val="none" w:sz="0" w:space="0" w:color="auto"/>
        <w:right w:val="none" w:sz="0" w:space="0" w:color="auto"/>
      </w:divBdr>
    </w:div>
    <w:div w:id="751271584">
      <w:bodyDiv w:val="1"/>
      <w:marLeft w:val="0"/>
      <w:marRight w:val="0"/>
      <w:marTop w:val="0"/>
      <w:marBottom w:val="0"/>
      <w:divBdr>
        <w:top w:val="none" w:sz="0" w:space="0" w:color="auto"/>
        <w:left w:val="none" w:sz="0" w:space="0" w:color="auto"/>
        <w:bottom w:val="none" w:sz="0" w:space="0" w:color="auto"/>
        <w:right w:val="none" w:sz="0" w:space="0" w:color="auto"/>
      </w:divBdr>
    </w:div>
    <w:div w:id="759103537">
      <w:bodyDiv w:val="1"/>
      <w:marLeft w:val="0"/>
      <w:marRight w:val="0"/>
      <w:marTop w:val="0"/>
      <w:marBottom w:val="0"/>
      <w:divBdr>
        <w:top w:val="none" w:sz="0" w:space="0" w:color="auto"/>
        <w:left w:val="none" w:sz="0" w:space="0" w:color="auto"/>
        <w:bottom w:val="none" w:sz="0" w:space="0" w:color="auto"/>
        <w:right w:val="none" w:sz="0" w:space="0" w:color="auto"/>
      </w:divBdr>
    </w:div>
    <w:div w:id="901714371">
      <w:bodyDiv w:val="1"/>
      <w:marLeft w:val="0"/>
      <w:marRight w:val="0"/>
      <w:marTop w:val="0"/>
      <w:marBottom w:val="0"/>
      <w:divBdr>
        <w:top w:val="none" w:sz="0" w:space="0" w:color="auto"/>
        <w:left w:val="none" w:sz="0" w:space="0" w:color="auto"/>
        <w:bottom w:val="none" w:sz="0" w:space="0" w:color="auto"/>
        <w:right w:val="none" w:sz="0" w:space="0" w:color="auto"/>
      </w:divBdr>
    </w:div>
    <w:div w:id="1023629043">
      <w:bodyDiv w:val="1"/>
      <w:marLeft w:val="0"/>
      <w:marRight w:val="0"/>
      <w:marTop w:val="0"/>
      <w:marBottom w:val="0"/>
      <w:divBdr>
        <w:top w:val="none" w:sz="0" w:space="0" w:color="auto"/>
        <w:left w:val="none" w:sz="0" w:space="0" w:color="auto"/>
        <w:bottom w:val="none" w:sz="0" w:space="0" w:color="auto"/>
        <w:right w:val="none" w:sz="0" w:space="0" w:color="auto"/>
      </w:divBdr>
    </w:div>
    <w:div w:id="1030840161">
      <w:bodyDiv w:val="1"/>
      <w:marLeft w:val="0"/>
      <w:marRight w:val="0"/>
      <w:marTop w:val="0"/>
      <w:marBottom w:val="0"/>
      <w:divBdr>
        <w:top w:val="none" w:sz="0" w:space="0" w:color="auto"/>
        <w:left w:val="none" w:sz="0" w:space="0" w:color="auto"/>
        <w:bottom w:val="none" w:sz="0" w:space="0" w:color="auto"/>
        <w:right w:val="none" w:sz="0" w:space="0" w:color="auto"/>
      </w:divBdr>
    </w:div>
    <w:div w:id="1124499122">
      <w:bodyDiv w:val="1"/>
      <w:marLeft w:val="0"/>
      <w:marRight w:val="0"/>
      <w:marTop w:val="0"/>
      <w:marBottom w:val="0"/>
      <w:divBdr>
        <w:top w:val="none" w:sz="0" w:space="0" w:color="auto"/>
        <w:left w:val="none" w:sz="0" w:space="0" w:color="auto"/>
        <w:bottom w:val="none" w:sz="0" w:space="0" w:color="auto"/>
        <w:right w:val="none" w:sz="0" w:space="0" w:color="auto"/>
      </w:divBdr>
    </w:div>
    <w:div w:id="1264877330">
      <w:bodyDiv w:val="1"/>
      <w:marLeft w:val="0"/>
      <w:marRight w:val="0"/>
      <w:marTop w:val="0"/>
      <w:marBottom w:val="0"/>
      <w:divBdr>
        <w:top w:val="none" w:sz="0" w:space="0" w:color="auto"/>
        <w:left w:val="none" w:sz="0" w:space="0" w:color="auto"/>
        <w:bottom w:val="none" w:sz="0" w:space="0" w:color="auto"/>
        <w:right w:val="none" w:sz="0" w:space="0" w:color="auto"/>
      </w:divBdr>
    </w:div>
    <w:div w:id="1335455286">
      <w:bodyDiv w:val="1"/>
      <w:marLeft w:val="0"/>
      <w:marRight w:val="0"/>
      <w:marTop w:val="0"/>
      <w:marBottom w:val="0"/>
      <w:divBdr>
        <w:top w:val="none" w:sz="0" w:space="0" w:color="auto"/>
        <w:left w:val="none" w:sz="0" w:space="0" w:color="auto"/>
        <w:bottom w:val="none" w:sz="0" w:space="0" w:color="auto"/>
        <w:right w:val="none" w:sz="0" w:space="0" w:color="auto"/>
      </w:divBdr>
    </w:div>
    <w:div w:id="1363167957">
      <w:bodyDiv w:val="1"/>
      <w:marLeft w:val="0"/>
      <w:marRight w:val="0"/>
      <w:marTop w:val="0"/>
      <w:marBottom w:val="0"/>
      <w:divBdr>
        <w:top w:val="none" w:sz="0" w:space="0" w:color="auto"/>
        <w:left w:val="none" w:sz="0" w:space="0" w:color="auto"/>
        <w:bottom w:val="none" w:sz="0" w:space="0" w:color="auto"/>
        <w:right w:val="none" w:sz="0" w:space="0" w:color="auto"/>
      </w:divBdr>
    </w:div>
    <w:div w:id="1382900801">
      <w:bodyDiv w:val="1"/>
      <w:marLeft w:val="0"/>
      <w:marRight w:val="0"/>
      <w:marTop w:val="0"/>
      <w:marBottom w:val="0"/>
      <w:divBdr>
        <w:top w:val="none" w:sz="0" w:space="0" w:color="auto"/>
        <w:left w:val="none" w:sz="0" w:space="0" w:color="auto"/>
        <w:bottom w:val="none" w:sz="0" w:space="0" w:color="auto"/>
        <w:right w:val="none" w:sz="0" w:space="0" w:color="auto"/>
      </w:divBdr>
    </w:div>
    <w:div w:id="1419256401">
      <w:bodyDiv w:val="1"/>
      <w:marLeft w:val="0"/>
      <w:marRight w:val="0"/>
      <w:marTop w:val="0"/>
      <w:marBottom w:val="0"/>
      <w:divBdr>
        <w:top w:val="none" w:sz="0" w:space="0" w:color="auto"/>
        <w:left w:val="none" w:sz="0" w:space="0" w:color="auto"/>
        <w:bottom w:val="none" w:sz="0" w:space="0" w:color="auto"/>
        <w:right w:val="none" w:sz="0" w:space="0" w:color="auto"/>
      </w:divBdr>
    </w:div>
    <w:div w:id="1439637366">
      <w:bodyDiv w:val="1"/>
      <w:marLeft w:val="0"/>
      <w:marRight w:val="0"/>
      <w:marTop w:val="0"/>
      <w:marBottom w:val="0"/>
      <w:divBdr>
        <w:top w:val="none" w:sz="0" w:space="0" w:color="auto"/>
        <w:left w:val="none" w:sz="0" w:space="0" w:color="auto"/>
        <w:bottom w:val="none" w:sz="0" w:space="0" w:color="auto"/>
        <w:right w:val="none" w:sz="0" w:space="0" w:color="auto"/>
      </w:divBdr>
    </w:div>
    <w:div w:id="1616135446">
      <w:bodyDiv w:val="1"/>
      <w:marLeft w:val="0"/>
      <w:marRight w:val="0"/>
      <w:marTop w:val="0"/>
      <w:marBottom w:val="0"/>
      <w:divBdr>
        <w:top w:val="none" w:sz="0" w:space="0" w:color="auto"/>
        <w:left w:val="none" w:sz="0" w:space="0" w:color="auto"/>
        <w:bottom w:val="none" w:sz="0" w:space="0" w:color="auto"/>
        <w:right w:val="none" w:sz="0" w:space="0" w:color="auto"/>
      </w:divBdr>
    </w:div>
    <w:div w:id="1671130182">
      <w:bodyDiv w:val="1"/>
      <w:marLeft w:val="0"/>
      <w:marRight w:val="0"/>
      <w:marTop w:val="0"/>
      <w:marBottom w:val="0"/>
      <w:divBdr>
        <w:top w:val="none" w:sz="0" w:space="0" w:color="auto"/>
        <w:left w:val="none" w:sz="0" w:space="0" w:color="auto"/>
        <w:bottom w:val="none" w:sz="0" w:space="0" w:color="auto"/>
        <w:right w:val="none" w:sz="0" w:space="0" w:color="auto"/>
      </w:divBdr>
    </w:div>
    <w:div w:id="1673679649">
      <w:bodyDiv w:val="1"/>
      <w:marLeft w:val="0"/>
      <w:marRight w:val="0"/>
      <w:marTop w:val="0"/>
      <w:marBottom w:val="0"/>
      <w:divBdr>
        <w:top w:val="none" w:sz="0" w:space="0" w:color="auto"/>
        <w:left w:val="none" w:sz="0" w:space="0" w:color="auto"/>
        <w:bottom w:val="none" w:sz="0" w:space="0" w:color="auto"/>
        <w:right w:val="none" w:sz="0" w:space="0" w:color="auto"/>
      </w:divBdr>
    </w:div>
    <w:div w:id="1680933679">
      <w:bodyDiv w:val="1"/>
      <w:marLeft w:val="0"/>
      <w:marRight w:val="0"/>
      <w:marTop w:val="0"/>
      <w:marBottom w:val="0"/>
      <w:divBdr>
        <w:top w:val="none" w:sz="0" w:space="0" w:color="auto"/>
        <w:left w:val="none" w:sz="0" w:space="0" w:color="auto"/>
        <w:bottom w:val="none" w:sz="0" w:space="0" w:color="auto"/>
        <w:right w:val="none" w:sz="0" w:space="0" w:color="auto"/>
      </w:divBdr>
    </w:div>
    <w:div w:id="1689525020">
      <w:bodyDiv w:val="1"/>
      <w:marLeft w:val="0"/>
      <w:marRight w:val="0"/>
      <w:marTop w:val="0"/>
      <w:marBottom w:val="0"/>
      <w:divBdr>
        <w:top w:val="none" w:sz="0" w:space="0" w:color="auto"/>
        <w:left w:val="none" w:sz="0" w:space="0" w:color="auto"/>
        <w:bottom w:val="none" w:sz="0" w:space="0" w:color="auto"/>
        <w:right w:val="none" w:sz="0" w:space="0" w:color="auto"/>
      </w:divBdr>
    </w:div>
    <w:div w:id="1708682476">
      <w:bodyDiv w:val="1"/>
      <w:marLeft w:val="0"/>
      <w:marRight w:val="0"/>
      <w:marTop w:val="0"/>
      <w:marBottom w:val="0"/>
      <w:divBdr>
        <w:top w:val="none" w:sz="0" w:space="0" w:color="auto"/>
        <w:left w:val="none" w:sz="0" w:space="0" w:color="auto"/>
        <w:bottom w:val="none" w:sz="0" w:space="0" w:color="auto"/>
        <w:right w:val="none" w:sz="0" w:space="0" w:color="auto"/>
      </w:divBdr>
    </w:div>
    <w:div w:id="1776290529">
      <w:bodyDiv w:val="1"/>
      <w:marLeft w:val="0"/>
      <w:marRight w:val="0"/>
      <w:marTop w:val="0"/>
      <w:marBottom w:val="0"/>
      <w:divBdr>
        <w:top w:val="none" w:sz="0" w:space="0" w:color="auto"/>
        <w:left w:val="none" w:sz="0" w:space="0" w:color="auto"/>
        <w:bottom w:val="none" w:sz="0" w:space="0" w:color="auto"/>
        <w:right w:val="none" w:sz="0" w:space="0" w:color="auto"/>
      </w:divBdr>
    </w:div>
    <w:div w:id="1886133656">
      <w:bodyDiv w:val="1"/>
      <w:marLeft w:val="0"/>
      <w:marRight w:val="0"/>
      <w:marTop w:val="0"/>
      <w:marBottom w:val="0"/>
      <w:divBdr>
        <w:top w:val="none" w:sz="0" w:space="0" w:color="auto"/>
        <w:left w:val="none" w:sz="0" w:space="0" w:color="auto"/>
        <w:bottom w:val="none" w:sz="0" w:space="0" w:color="auto"/>
        <w:right w:val="none" w:sz="0" w:space="0" w:color="auto"/>
      </w:divBdr>
    </w:div>
    <w:div w:id="2063289778">
      <w:bodyDiv w:val="1"/>
      <w:marLeft w:val="0"/>
      <w:marRight w:val="0"/>
      <w:marTop w:val="0"/>
      <w:marBottom w:val="0"/>
      <w:divBdr>
        <w:top w:val="none" w:sz="0" w:space="0" w:color="auto"/>
        <w:left w:val="none" w:sz="0" w:space="0" w:color="auto"/>
        <w:bottom w:val="none" w:sz="0" w:space="0" w:color="auto"/>
        <w:right w:val="none" w:sz="0" w:space="0" w:color="auto"/>
      </w:divBdr>
    </w:div>
    <w:div w:id="2082949626">
      <w:bodyDiv w:val="1"/>
      <w:marLeft w:val="0"/>
      <w:marRight w:val="0"/>
      <w:marTop w:val="0"/>
      <w:marBottom w:val="0"/>
      <w:divBdr>
        <w:top w:val="none" w:sz="0" w:space="0" w:color="auto"/>
        <w:left w:val="none" w:sz="0" w:space="0" w:color="auto"/>
        <w:bottom w:val="none" w:sz="0" w:space="0" w:color="auto"/>
        <w:right w:val="none" w:sz="0" w:space="0" w:color="auto"/>
      </w:divBdr>
    </w:div>
    <w:div w:id="208379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leninformation.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lleninformation.at" TargetMode="External"/><Relationship Id="rId12" Type="http://schemas.openxmlformats.org/officeDocument/2006/relationships/hyperlink" Target="mailto:elisabeth@aon.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elisabeth@aon.at" TargetMode="External"/><Relationship Id="rId5" Type="http://schemas.openxmlformats.org/officeDocument/2006/relationships/webSettings" Target="webSettings.xml"/><Relationship Id="rId10" Type="http://schemas.openxmlformats.org/officeDocument/2006/relationships/hyperlink" Target="mailto:markus.berger@pollenresearch.com" TargetMode="External"/><Relationship Id="rId4" Type="http://schemas.openxmlformats.org/officeDocument/2006/relationships/settings" Target="settings.xml"/><Relationship Id="rId9" Type="http://schemas.openxmlformats.org/officeDocument/2006/relationships/hyperlink" Target="mailto:elisabeth@leeb-pr.a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1B93-F0F1-4CD6-BEA1-73F1CEB1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1008</Words>
  <Characters>6352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Leeb</dc:creator>
  <cp:keywords/>
  <dc:description/>
  <cp:lastModifiedBy>Elisabeth Leeb</cp:lastModifiedBy>
  <cp:revision>17</cp:revision>
  <cp:lastPrinted>2025-11-28T14:53:00Z</cp:lastPrinted>
  <dcterms:created xsi:type="dcterms:W3CDTF">2025-11-30T19:36:00Z</dcterms:created>
  <dcterms:modified xsi:type="dcterms:W3CDTF">2025-12-01T11:20:00Z</dcterms:modified>
</cp:coreProperties>
</file>